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6F75" w:rsidP="006366C9" w:rsidRDefault="006366C9" w14:paraId="4214EBC6" w14:textId="3A70C619">
      <w:pPr>
        <w:rPr>
          <w:b/>
          <w:bCs/>
        </w:rPr>
      </w:pPr>
      <w:r w:rsidRPr="006366C9">
        <w:t xml:space="preserve"> </w:t>
      </w:r>
      <w:r>
        <w:t xml:space="preserve">                                                                        </w:t>
      </w:r>
      <w:r>
        <w:fldChar w:fldCharType="begin"/>
      </w:r>
      <w:r>
        <w:instrText xml:space="preserve"> INCLUDEPICTURE "/Users/rebeccamason/Library/Group Containers/UBF8T346G9.ms/WebArchiveCopyPasteTempFiles/com.microsoft.Word/funder-jrct.png" \* MERGEFORMATINET </w:instrText>
      </w:r>
      <w:r>
        <w:fldChar w:fldCharType="separate"/>
      </w:r>
      <w:r>
        <w:fldChar w:fldCharType="end"/>
      </w:r>
    </w:p>
    <w:p w:rsidRPr="006366C9" w:rsidR="00115DCA" w:rsidP="3132A891" w:rsidRDefault="00016F75" w14:paraId="761E8310" w14:textId="4D3BF7FC">
      <w:pPr>
        <w:pStyle w:val="Heading1"/>
        <w:jc w:val="left"/>
        <w:rPr>
          <w:b w:val="1"/>
          <w:bCs w:val="1"/>
          <w:color w:val="000000" w:themeColor="text1"/>
        </w:rPr>
      </w:pPr>
      <w:r w:rsidRPr="3132A891" w:rsidR="3C23DD15">
        <w:rPr>
          <w:b w:val="1"/>
          <w:bCs w:val="1"/>
          <w:color w:val="000000" w:themeColor="text1" w:themeTint="FF" w:themeShade="FF"/>
        </w:rPr>
        <w:t xml:space="preserve">Young Women Demand: </w:t>
      </w:r>
      <w:r w:rsidRPr="3132A891" w:rsidR="1CC69EBE">
        <w:rPr>
          <w:b w:val="1"/>
          <w:bCs w:val="1"/>
          <w:color w:val="000000" w:themeColor="text1" w:themeTint="FF" w:themeShade="FF"/>
        </w:rPr>
        <w:t>Steering</w:t>
      </w:r>
      <w:r w:rsidRPr="3132A891" w:rsidR="3C23DD15">
        <w:rPr>
          <w:b w:val="1"/>
          <w:bCs w:val="1"/>
          <w:color w:val="000000" w:themeColor="text1" w:themeTint="FF" w:themeShade="FF"/>
        </w:rPr>
        <w:t xml:space="preserve"> Group </w:t>
      </w:r>
      <w:r w:rsidRPr="3132A891" w:rsidR="2F11F75A">
        <w:rPr>
          <w:b w:val="1"/>
          <w:bCs w:val="1"/>
          <w:color w:val="000000" w:themeColor="text1" w:themeTint="FF" w:themeShade="FF"/>
        </w:rPr>
        <w:t>-</w:t>
      </w:r>
      <w:r w:rsidRPr="3132A891" w:rsidR="3C23DD15">
        <w:rPr>
          <w:b w:val="1"/>
          <w:bCs w:val="1"/>
          <w:color w:val="000000" w:themeColor="text1" w:themeTint="FF" w:themeShade="FF"/>
        </w:rPr>
        <w:t xml:space="preserve"> </w:t>
      </w:r>
      <w:r w:rsidRPr="3132A891" w:rsidR="28708498">
        <w:rPr>
          <w:b w:val="1"/>
          <w:bCs w:val="1"/>
          <w:color w:val="000000" w:themeColor="text1" w:themeTint="FF" w:themeShade="FF"/>
        </w:rPr>
        <w:t xml:space="preserve">Application </w:t>
      </w:r>
      <w:r w:rsidRPr="3132A891" w:rsidR="5FB5F418">
        <w:rPr>
          <w:b w:val="1"/>
          <w:bCs w:val="1"/>
          <w:color w:val="000000" w:themeColor="text1" w:themeTint="FF" w:themeShade="FF"/>
        </w:rPr>
        <w:t>Informa</w:t>
      </w:r>
      <w:r w:rsidRPr="3132A891" w:rsidR="3C23DD15">
        <w:rPr>
          <w:b w:val="1"/>
          <w:bCs w:val="1"/>
          <w:color w:val="000000" w:themeColor="text1" w:themeTint="FF" w:themeShade="FF"/>
        </w:rPr>
        <w:t>tion Sheet</w:t>
      </w:r>
    </w:p>
    <w:p w:rsidRPr="00016F75" w:rsidR="00016F75" w:rsidRDefault="00016F75" w14:paraId="2B42AD25" w14:textId="77777777"/>
    <w:p w:rsidR="00016F75" w:rsidRDefault="00016F75" w14:paraId="6BFA4E50" w14:textId="22C4F997">
      <w:pPr>
        <w:rPr>
          <w:rStyle w:val="normaltextrun"/>
          <w:rFonts w:cs="Arial"/>
          <w:lang w:val="en-US"/>
        </w:rPr>
      </w:pPr>
      <w:r w:rsidRPr="00016F75">
        <w:t xml:space="preserve">The Young Women’s Movement (YWM) has received funding from the Joseph Rowntree Charitable Foundation to conduct </w:t>
      </w:r>
      <w:r w:rsidRPr="00016F75">
        <w:rPr>
          <w:rStyle w:val="normaltextrun"/>
          <w:rFonts w:cs="Arial"/>
          <w:lang w:val="en-US"/>
        </w:rPr>
        <w:t xml:space="preserve">a bold and innovative two-year initiative aimed at engaging young women in the democratic process, fostering political literacy, and developing leadership skills. </w:t>
      </w:r>
    </w:p>
    <w:p w:rsidR="006366C9" w:rsidRDefault="006366C9" w14:paraId="11C4AD1B" w14:textId="77777777">
      <w:pPr>
        <w:rPr>
          <w:rStyle w:val="normaltextrun"/>
          <w:rFonts w:cs="Arial"/>
          <w:lang w:val="en-US"/>
        </w:rPr>
      </w:pPr>
    </w:p>
    <w:p w:rsidR="006366C9" w:rsidRDefault="006366C9" w14:paraId="0378E2CF" w14:textId="77777777">
      <w:pPr>
        <w:rPr>
          <w:rStyle w:val="normaltextrun"/>
          <w:rFonts w:cs="Arial"/>
          <w:color w:val="000000"/>
          <w:lang w:val="en-US"/>
        </w:rPr>
      </w:pPr>
      <w:r w:rsidRPr="006366C9">
        <w:rPr>
          <w:rStyle w:val="normaltextrun"/>
          <w:rFonts w:cs="Arial"/>
          <w:color w:val="000000"/>
          <w:lang w:val="en-US"/>
        </w:rPr>
        <w:t xml:space="preserve">This project comes at an opportune moment to create lasting change for young women and girls. The upcoming Scottish Elections in May 2026 provide a unique opportunity to shift the dial on </w:t>
      </w:r>
      <w:r w:rsidRPr="006366C9">
        <w:rPr>
          <w:rStyle w:val="normaltextrun"/>
          <w:rFonts w:cs="Arial"/>
          <w:lang w:val="en-US"/>
        </w:rPr>
        <w:t>how young women can participate and create change within democratic systems</w:t>
      </w:r>
      <w:r w:rsidRPr="006366C9">
        <w:rPr>
          <w:rStyle w:val="normaltextrun"/>
          <w:rFonts w:cs="Arial"/>
          <w:color w:val="000000"/>
          <w:lang w:val="en-US"/>
        </w:rPr>
        <w:t xml:space="preserve">. </w:t>
      </w:r>
    </w:p>
    <w:p w:rsidR="006366C9" w:rsidRDefault="006366C9" w14:paraId="0E4446B6" w14:textId="77777777">
      <w:pPr>
        <w:rPr>
          <w:rStyle w:val="normaltextrun"/>
          <w:rFonts w:cs="Arial"/>
          <w:color w:val="000000"/>
          <w:lang w:val="en-US"/>
        </w:rPr>
      </w:pPr>
    </w:p>
    <w:p w:rsidRPr="006366C9" w:rsidR="00016F75" w:rsidRDefault="006366C9" w14:paraId="29CF423A" w14:textId="3CFF2F69">
      <w:pPr>
        <w:rPr>
          <w:rStyle w:val="normaltextrun"/>
          <w:rFonts w:cs="Arial"/>
        </w:rPr>
      </w:pPr>
      <w:r w:rsidRPr="3132A891" w:rsidR="2355C51C">
        <w:rPr>
          <w:rStyle w:val="normaltextrun"/>
          <w:rFonts w:cs="Arial"/>
          <w:lang w:val="en-US"/>
        </w:rPr>
        <w:t>With global political shifts and the rise of misogynistic, anti-DEI, and far-right rhetoric, young women are increasingly concerned about their rights and futures</w:t>
      </w:r>
      <w:r w:rsidRPr="3132A891" w:rsidR="2355C51C">
        <w:rPr>
          <w:rStyle w:val="normaltextrun"/>
          <w:rFonts w:cs="Arial"/>
          <w:color w:val="000000" w:themeColor="text1" w:themeTint="FF" w:themeShade="FF"/>
          <w:lang w:val="en-US"/>
        </w:rPr>
        <w:t>.</w:t>
      </w:r>
      <w:r w:rsidRPr="3132A891" w:rsidR="2355C51C">
        <w:rPr>
          <w:sz w:val="36"/>
          <w:szCs w:val="36"/>
        </w:rPr>
        <w:t xml:space="preserve"> </w:t>
      </w:r>
      <w:r w:rsidR="3C23DD15">
        <w:rPr/>
        <w:t xml:space="preserve">The </w:t>
      </w:r>
      <w:r w:rsidRPr="3132A891" w:rsidR="3C23DD15">
        <w:rPr>
          <w:b w:val="1"/>
          <w:bCs w:val="1"/>
        </w:rPr>
        <w:t>Young Women Demand</w:t>
      </w:r>
      <w:r w:rsidR="3C23DD15">
        <w:rPr/>
        <w:t xml:space="preserve"> </w:t>
      </w:r>
      <w:r w:rsidR="0545956A">
        <w:rPr/>
        <w:t xml:space="preserve">(YWD) </w:t>
      </w:r>
      <w:r w:rsidR="3C23DD15">
        <w:rPr/>
        <w:t xml:space="preserve">project will aim to </w:t>
      </w:r>
      <w:r w:rsidRPr="3132A891" w:rsidR="3C23DD15">
        <w:rPr>
          <w:rStyle w:val="normaltextrun"/>
          <w:rFonts w:cs="Arial"/>
        </w:rPr>
        <w:t>empower young women’s participation in key democratic events, hold decision-makers accountable, and combat mis/disinformation in this period of political change.</w:t>
      </w:r>
      <w:r w:rsidRPr="3132A891" w:rsidR="3C23DD15">
        <w:rPr>
          <w:rStyle w:val="normaltextrun"/>
          <w:rFonts w:cs="Arial"/>
        </w:rPr>
        <w:t xml:space="preserve"> </w:t>
      </w:r>
      <w:r w:rsidRPr="3132A891" w:rsidR="3C23DD15">
        <w:rPr>
          <w:rStyle w:val="normaltextrun"/>
          <w:rFonts w:cs="Arial"/>
          <w:color w:val="000000" w:themeColor="text1" w:themeTint="FF" w:themeShade="FF"/>
          <w:lang w:val="en-US"/>
        </w:rPr>
        <w:t xml:space="preserve"> </w:t>
      </w:r>
    </w:p>
    <w:p w:rsidR="006366C9" w:rsidRDefault="006366C9" w14:paraId="4760051D" w14:textId="77777777">
      <w:pPr>
        <w:rPr>
          <w:rStyle w:val="normaltextrun"/>
          <w:rFonts w:cs="Arial"/>
          <w:color w:val="000000"/>
          <w:lang w:val="en-US"/>
        </w:rPr>
      </w:pPr>
    </w:p>
    <w:p w:rsidRPr="006366C9" w:rsidR="006366C9" w:rsidP="3132A891" w:rsidRDefault="006366C9" w14:paraId="2782040C" w14:textId="288CFD63">
      <w:pPr>
        <w:pStyle w:val="Heading3"/>
        <w:rPr>
          <w:rStyle w:val="normaltextrun"/>
          <w:rFonts w:cs="Arial"/>
          <w:b w:val="1"/>
          <w:bCs w:val="1"/>
          <w:color w:val="auto"/>
          <w:sz w:val="24"/>
          <w:szCs w:val="24"/>
          <w:u w:val="none"/>
          <w:lang w:val="en-US"/>
        </w:rPr>
      </w:pPr>
      <w:r w:rsidRPr="3132A891" w:rsidR="2355C51C">
        <w:rPr>
          <w:b w:val="1"/>
          <w:bCs w:val="1"/>
          <w:color w:val="auto"/>
          <w:u w:val="none"/>
          <w:lang w:val="en-US"/>
        </w:rPr>
        <w:t xml:space="preserve">Recruitment of </w:t>
      </w:r>
      <w:r w:rsidRPr="3132A891" w:rsidR="1221D87A">
        <w:rPr>
          <w:b w:val="1"/>
          <w:bCs w:val="1"/>
          <w:color w:val="auto"/>
          <w:u w:val="none"/>
          <w:lang w:val="en-US"/>
        </w:rPr>
        <w:t xml:space="preserve">a </w:t>
      </w:r>
      <w:r w:rsidRPr="3132A891" w:rsidR="2355C51C">
        <w:rPr>
          <w:b w:val="1"/>
          <w:bCs w:val="1"/>
          <w:color w:val="auto"/>
          <w:u w:val="none"/>
          <w:lang w:val="en-US"/>
        </w:rPr>
        <w:t>steering group</w:t>
      </w:r>
      <w:r w:rsidRPr="3132A891" w:rsidR="6DFCAAE6">
        <w:rPr>
          <w:b w:val="1"/>
          <w:bCs w:val="1"/>
          <w:color w:val="auto"/>
          <w:u w:val="none"/>
          <w:lang w:val="en-US"/>
        </w:rPr>
        <w:t>:</w:t>
      </w:r>
    </w:p>
    <w:p w:rsidRPr="00016F75" w:rsidR="00016F75" w:rsidRDefault="00016F75" w14:paraId="2CB2C761" w14:textId="3E5599AC">
      <w:pPr>
        <w:rPr>
          <w:rStyle w:val="normaltextrun"/>
          <w:rFonts w:cs="Arial"/>
          <w:color w:val="000000"/>
          <w:lang w:val="en-US"/>
        </w:rPr>
      </w:pPr>
      <w:r w:rsidRPr="3132A891" w:rsidR="3C23DD15">
        <w:rPr>
          <w:rStyle w:val="normaltextrun"/>
          <w:rFonts w:cs="Arial"/>
          <w:color w:val="000000" w:themeColor="text1" w:themeTint="FF" w:themeShade="FF"/>
          <w:lang w:val="en-US"/>
        </w:rPr>
        <w:t xml:space="preserve">We are looking for 12 young women or non-binary people, aged 16-30, to join a new voluntary </w:t>
      </w:r>
      <w:r w:rsidRPr="3132A891" w:rsidR="1BE9DBF5">
        <w:rPr>
          <w:rStyle w:val="normaltextrun"/>
          <w:rFonts w:cs="Arial"/>
          <w:color w:val="000000" w:themeColor="text1" w:themeTint="FF" w:themeShade="FF"/>
          <w:lang w:val="en-US"/>
        </w:rPr>
        <w:t>steering</w:t>
      </w:r>
      <w:r w:rsidRPr="3132A891" w:rsidR="3C23DD15">
        <w:rPr>
          <w:rStyle w:val="normaltextrun"/>
          <w:rFonts w:cs="Arial"/>
          <w:color w:val="000000" w:themeColor="text1" w:themeTint="FF" w:themeShade="FF"/>
          <w:lang w:val="en-US"/>
        </w:rPr>
        <w:t xml:space="preserve"> </w:t>
      </w:r>
      <w:r w:rsidRPr="3132A891" w:rsidR="1BE9DBF5">
        <w:rPr>
          <w:rStyle w:val="normaltextrun"/>
          <w:rFonts w:cs="Arial"/>
          <w:color w:val="000000" w:themeColor="text1" w:themeTint="FF" w:themeShade="FF"/>
          <w:lang w:val="en-US"/>
        </w:rPr>
        <w:t xml:space="preserve">group </w:t>
      </w:r>
      <w:r w:rsidRPr="3132A891" w:rsidR="3C23DD15">
        <w:rPr>
          <w:rStyle w:val="normaltextrun"/>
          <w:rFonts w:cs="Arial"/>
          <w:color w:val="000000" w:themeColor="text1" w:themeTint="FF" w:themeShade="FF"/>
          <w:lang w:val="en-US"/>
        </w:rPr>
        <w:t xml:space="preserve">for our Young Women Demand project. </w:t>
      </w:r>
    </w:p>
    <w:p w:rsidRPr="00016F75" w:rsidR="00016F75" w:rsidRDefault="00016F75" w14:paraId="76618C96" w14:textId="77777777">
      <w:pPr>
        <w:rPr>
          <w:rStyle w:val="normaltextrun"/>
          <w:rFonts w:cs="Arial"/>
          <w:color w:val="000000"/>
          <w:lang w:val="en-US"/>
        </w:rPr>
      </w:pPr>
    </w:p>
    <w:p w:rsidRPr="00016F75" w:rsidR="00016F75" w:rsidRDefault="00016F75" w14:paraId="25066EC8" w14:textId="4BED4D62">
      <w:r w:rsidR="3C23DD15">
        <w:rPr/>
        <w:t xml:space="preserve">You would be working closely with the Research and Policy team in the </w:t>
      </w:r>
      <w:r w:rsidR="3C23DD15">
        <w:rPr>
          <w:b w:val="0"/>
          <w:bCs w:val="0"/>
        </w:rPr>
        <w:t xml:space="preserve">role of </w:t>
      </w:r>
      <w:r w:rsidRPr="3132A891" w:rsidR="3C23DD15">
        <w:rPr>
          <w:b w:val="1"/>
          <w:bCs w:val="1"/>
        </w:rPr>
        <w:t>Policy and Participation Volunteer</w:t>
      </w:r>
      <w:r w:rsidR="3C23DD15">
        <w:rPr/>
        <w:t xml:space="preserve">. This role includes: </w:t>
      </w:r>
    </w:p>
    <w:p w:rsidRPr="00016F75" w:rsidR="00016F75" w:rsidP="006366C9" w:rsidRDefault="00016F75" w14:paraId="55595C85" w14:textId="3D811621">
      <w:pPr>
        <w:pStyle w:val="ListParagraph"/>
        <w:numPr>
          <w:ilvl w:val="0"/>
          <w:numId w:val="5"/>
        </w:numPr>
      </w:pPr>
      <w:r w:rsidRPr="00016F75">
        <w:t>Working closely with the Research and Policy team to co-design the Young Women Demand project, which includes</w:t>
      </w:r>
      <w:r w:rsidRPr="006366C9">
        <w:rPr>
          <w:rFonts w:cs="Arial"/>
          <w:shd w:val="clear" w:color="auto" w:fill="FFFFFF"/>
        </w:rPr>
        <w:t xml:space="preserve"> an awareness campaign targeted at young women and girls across Scotland to ensure they are well-informed of party positions and their impact on young women before the </w:t>
      </w:r>
      <w:r w:rsidRPr="006366C9">
        <w:rPr>
          <w:rFonts w:cs="Arial"/>
          <w:shd w:val="clear" w:color="auto" w:fill="FFFFFF"/>
        </w:rPr>
        <w:t xml:space="preserve">2026 </w:t>
      </w:r>
      <w:proofErr w:type="gramStart"/>
      <w:r w:rsidRPr="006366C9">
        <w:rPr>
          <w:rFonts w:cs="Arial"/>
          <w:shd w:val="clear" w:color="auto" w:fill="FFFFFF"/>
        </w:rPr>
        <w:t>election</w:t>
      </w:r>
      <w:r w:rsidRPr="006366C9">
        <w:rPr>
          <w:rFonts w:cs="Arial"/>
          <w:shd w:val="clear" w:color="auto" w:fill="FFFFFF"/>
        </w:rPr>
        <w:t>;</w:t>
      </w:r>
      <w:proofErr w:type="gramEnd"/>
    </w:p>
    <w:p w:rsidRPr="00016F75" w:rsidR="006366C9" w:rsidP="006366C9" w:rsidRDefault="00016F75" w14:paraId="32FB93B8" w14:textId="2FE96E73">
      <w:pPr>
        <w:pStyle w:val="ListParagraph"/>
        <w:numPr>
          <w:ilvl w:val="0"/>
          <w:numId w:val="5"/>
        </w:numPr>
        <w:rPr>
          <w:rStyle w:val="normaltextrun"/>
        </w:rPr>
      </w:pPr>
      <w:r w:rsidRPr="00016F75">
        <w:t xml:space="preserve">Engaging with </w:t>
      </w:r>
      <w:r w:rsidRPr="006366C9">
        <w:rPr>
          <w:rStyle w:val="normaltextrun"/>
          <w:rFonts w:cs="Arial"/>
        </w:rPr>
        <w:t xml:space="preserve">key partners and stakeholders to ensure the accuracy of content, reduce mis/disinformation, and secure buy-in for amplifying the </w:t>
      </w:r>
      <w:proofErr w:type="gramStart"/>
      <w:r w:rsidRPr="006366C9">
        <w:rPr>
          <w:rStyle w:val="normaltextrun"/>
          <w:rFonts w:cs="Arial"/>
        </w:rPr>
        <w:t>campaign</w:t>
      </w:r>
      <w:r w:rsidRPr="006366C9">
        <w:rPr>
          <w:rStyle w:val="normaltextrun"/>
          <w:rFonts w:cs="Arial"/>
        </w:rPr>
        <w:t>;</w:t>
      </w:r>
      <w:proofErr w:type="gramEnd"/>
    </w:p>
    <w:p w:rsidRPr="00016F75" w:rsidR="00016F75" w:rsidP="006366C9" w:rsidRDefault="00016F75" w14:paraId="66BA733D" w14:textId="4D698CB0">
      <w:pPr>
        <w:pStyle w:val="ListParagraph"/>
        <w:numPr>
          <w:ilvl w:val="0"/>
          <w:numId w:val="5"/>
        </w:numPr>
        <w:rPr>
          <w:rStyle w:val="normaltextrun"/>
        </w:rPr>
      </w:pPr>
      <w:r w:rsidRPr="006366C9">
        <w:rPr>
          <w:rStyle w:val="normaltextrun"/>
          <w:rFonts w:cs="Arial"/>
          <w:lang w:val="en-US"/>
        </w:rPr>
        <w:t>Creating</w:t>
      </w:r>
      <w:r w:rsidRPr="006366C9">
        <w:rPr>
          <w:rStyle w:val="normaltextrun"/>
          <w:rFonts w:cs="Arial"/>
          <w:lang w:val="en-US"/>
        </w:rPr>
        <w:t xml:space="preserve"> opportunities for young women across Scotland, especially </w:t>
      </w:r>
      <w:proofErr w:type="spellStart"/>
      <w:r w:rsidRPr="006366C9">
        <w:rPr>
          <w:rStyle w:val="normaltextrun"/>
          <w:rFonts w:cs="Arial"/>
          <w:lang w:val="en-US"/>
        </w:rPr>
        <w:t>marginalised</w:t>
      </w:r>
      <w:proofErr w:type="spellEnd"/>
      <w:r w:rsidRPr="006366C9">
        <w:rPr>
          <w:rStyle w:val="normaltextrun"/>
          <w:rFonts w:cs="Arial"/>
          <w:lang w:val="en-US"/>
        </w:rPr>
        <w:t xml:space="preserve"> groups,</w:t>
      </w:r>
      <w:r w:rsidRPr="006366C9">
        <w:rPr>
          <w:rStyle w:val="normaltextrun"/>
          <w:rFonts w:cs="Arial"/>
          <w:color w:val="000000"/>
          <w:lang w:val="en-US"/>
        </w:rPr>
        <w:t xml:space="preserve"> to meet and interact </w:t>
      </w:r>
      <w:r w:rsidRPr="006366C9">
        <w:rPr>
          <w:rStyle w:val="normaltextrun"/>
          <w:rFonts w:cs="Arial"/>
          <w:lang w:val="en-US"/>
        </w:rPr>
        <w:t xml:space="preserve">with elected officials and </w:t>
      </w:r>
      <w:proofErr w:type="gramStart"/>
      <w:r w:rsidRPr="006366C9">
        <w:rPr>
          <w:rStyle w:val="normaltextrun"/>
          <w:rFonts w:cs="Arial"/>
          <w:lang w:val="en-US"/>
        </w:rPr>
        <w:t>candidate</w:t>
      </w:r>
      <w:r w:rsidRPr="006366C9">
        <w:rPr>
          <w:rStyle w:val="normaltextrun"/>
          <w:rFonts w:cs="Arial"/>
          <w:lang w:val="en-US"/>
        </w:rPr>
        <w:t>s;</w:t>
      </w:r>
      <w:proofErr w:type="gramEnd"/>
      <w:r w:rsidRPr="006366C9">
        <w:rPr>
          <w:rStyle w:val="normaltextrun"/>
          <w:rFonts w:cs="Arial"/>
          <w:lang w:val="en-US"/>
        </w:rPr>
        <w:t xml:space="preserve"> </w:t>
      </w:r>
    </w:p>
    <w:p w:rsidRPr="00016F75" w:rsidR="00016F75" w:rsidP="3132A891" w:rsidRDefault="00016F75" w14:paraId="7C14107D" w14:textId="3B7CDEEF">
      <w:pPr>
        <w:pStyle w:val="ListParagraph"/>
        <w:numPr>
          <w:ilvl w:val="0"/>
          <w:numId w:val="5"/>
        </w:numPr>
        <w:rPr>
          <w:rStyle w:val="normaltextrun"/>
        </w:rPr>
      </w:pPr>
      <w:r w:rsidRPr="3132A891" w:rsidR="3C23DD15">
        <w:rPr>
          <w:rStyle w:val="normaltextrun"/>
          <w:rFonts w:cs="Arial"/>
          <w:lang w:val="en-US"/>
        </w:rPr>
        <w:t xml:space="preserve">Contributing to the co-design of the </w:t>
      </w:r>
      <w:r w:rsidRPr="3132A891" w:rsidR="2355C51C">
        <w:rPr>
          <w:rStyle w:val="normaltextrun"/>
          <w:rFonts w:cs="Arial"/>
          <w:lang w:val="en-US"/>
        </w:rPr>
        <w:t xml:space="preserve">Young Women Demand </w:t>
      </w:r>
      <w:r w:rsidRPr="3132A891" w:rsidR="3C23DD15">
        <w:rPr>
          <w:rStyle w:val="normaltextrun"/>
          <w:rFonts w:cs="Arial"/>
          <w:lang w:val="en-US"/>
        </w:rPr>
        <w:t xml:space="preserve">project outputs. </w:t>
      </w:r>
    </w:p>
    <w:p w:rsidR="4288A0F6" w:rsidP="3132A891" w:rsidRDefault="4288A0F6" w14:paraId="0186C40F" w14:textId="51A765A8">
      <w:pPr>
        <w:pStyle w:val="Heading3"/>
        <w:suppressLineNumbers w:val="0"/>
        <w:bidi w:val="0"/>
        <w:spacing w:before="160" w:beforeAutospacing="off" w:after="80" w:afterAutospacing="off" w:line="259" w:lineRule="auto"/>
        <w:ind w:left="0" w:right="0"/>
        <w:jc w:val="left"/>
      </w:pPr>
      <w:r w:rsidRPr="3132A891" w:rsidR="710DF5E0">
        <w:rPr>
          <w:b w:val="1"/>
          <w:bCs w:val="1"/>
          <w:color w:val="auto"/>
          <w:lang w:val="en-US"/>
        </w:rPr>
        <w:t>Expectations:</w:t>
      </w:r>
    </w:p>
    <w:p w:rsidR="4288A0F6" w:rsidP="3132A891" w:rsidRDefault="4288A0F6" w14:paraId="264D78A6" w14:textId="2E519A78">
      <w:pPr>
        <w:pStyle w:val="ListParagraph"/>
        <w:numPr>
          <w:ilvl w:val="0"/>
          <w:numId w:val="8"/>
        </w:numPr>
        <w:spacing w:before="240" w:after="240"/>
        <w:rPr>
          <w:rFonts w:eastAsia="Calibri" w:cs="Calibri"/>
          <w:sz w:val="24"/>
          <w:szCs w:val="24"/>
          <w:lang w:val="en-US"/>
        </w:rPr>
      </w:pPr>
      <w:r w:rsidRPr="3132A891" w:rsidR="3FBF9D79">
        <w:rPr>
          <w:rFonts w:eastAsia="Calibri" w:cs="Calibri"/>
          <w:lang w:val="en-US"/>
        </w:rPr>
        <w:t xml:space="preserve">This is a two-year project from </w:t>
      </w:r>
      <w:r w:rsidRPr="3132A891" w:rsidR="3FBF9D79">
        <w:rPr>
          <w:rFonts w:eastAsia="Calibri" w:cs="Calibri"/>
          <w:lang w:val="en-US"/>
        </w:rPr>
        <w:t>July</w:t>
      </w:r>
      <w:r w:rsidRPr="3132A891" w:rsidR="3FBF9D79">
        <w:rPr>
          <w:rFonts w:eastAsia="Calibri" w:cs="Calibri"/>
          <w:lang w:val="en-US"/>
        </w:rPr>
        <w:t xml:space="preserve"> 202</w:t>
      </w:r>
      <w:r w:rsidRPr="3132A891" w:rsidR="3FBF9D79">
        <w:rPr>
          <w:rFonts w:eastAsia="Calibri" w:cs="Calibri"/>
          <w:lang w:val="en-US"/>
        </w:rPr>
        <w:t>5</w:t>
      </w:r>
      <w:r w:rsidRPr="3132A891" w:rsidR="3FBF9D79">
        <w:rPr>
          <w:rFonts w:eastAsia="Calibri" w:cs="Calibri"/>
          <w:lang w:val="en-US"/>
        </w:rPr>
        <w:t xml:space="preserve"> to </w:t>
      </w:r>
      <w:r w:rsidRPr="3132A891" w:rsidR="3FBF9D79">
        <w:rPr>
          <w:rFonts w:eastAsia="Calibri" w:cs="Calibri"/>
          <w:lang w:val="en-US"/>
        </w:rPr>
        <w:t>July</w:t>
      </w:r>
      <w:r w:rsidRPr="3132A891" w:rsidR="3FBF9D79">
        <w:rPr>
          <w:rFonts w:eastAsia="Calibri" w:cs="Calibri"/>
          <w:lang w:val="en-US"/>
        </w:rPr>
        <w:t xml:space="preserve"> 202</w:t>
      </w:r>
      <w:r w:rsidRPr="3132A891" w:rsidR="3FBF9D79">
        <w:rPr>
          <w:rFonts w:eastAsia="Calibri" w:cs="Calibri"/>
          <w:lang w:val="en-US"/>
        </w:rPr>
        <w:t>7</w:t>
      </w:r>
      <w:r w:rsidRPr="3132A891" w:rsidR="3FBF9D79">
        <w:rPr>
          <w:rFonts w:eastAsia="Calibri" w:cs="Calibri"/>
          <w:lang w:val="en-US"/>
        </w:rPr>
        <w:t xml:space="preserve">. </w:t>
      </w:r>
      <w:r w:rsidRPr="3132A891" w:rsidR="3FBF9D79">
        <w:rPr>
          <w:rFonts w:eastAsia="Calibri" w:cs="Calibri"/>
          <w:lang w:val="en-US"/>
        </w:rPr>
        <w:t>We’re</w:t>
      </w:r>
      <w:r w:rsidRPr="3132A891" w:rsidR="3FBF9D79">
        <w:rPr>
          <w:rFonts w:eastAsia="Calibri" w:cs="Calibri"/>
          <w:lang w:val="en-US"/>
        </w:rPr>
        <w:t xml:space="preserve"> looking for young women who </w:t>
      </w:r>
      <w:r w:rsidRPr="3132A891" w:rsidR="3FBF9D79">
        <w:rPr>
          <w:rFonts w:eastAsia="Calibri" w:cs="Calibri"/>
          <w:lang w:val="en-US"/>
        </w:rPr>
        <w:t>are able to</w:t>
      </w:r>
      <w:r w:rsidRPr="3132A891" w:rsidR="3FBF9D79">
        <w:rPr>
          <w:rFonts w:eastAsia="Calibri" w:cs="Calibri"/>
          <w:lang w:val="en-US"/>
        </w:rPr>
        <w:t xml:space="preserve"> commit to the full project, although we understand that circumstances can change at short notice. </w:t>
      </w:r>
    </w:p>
    <w:p w:rsidR="4288A0F6" w:rsidP="3132A891" w:rsidRDefault="4288A0F6" w14:paraId="3036F17F" w14:textId="6A0DEFBC">
      <w:pPr>
        <w:pStyle w:val="ListParagraph"/>
        <w:numPr>
          <w:ilvl w:val="0"/>
          <w:numId w:val="8"/>
        </w:numPr>
        <w:spacing w:before="240" w:after="240"/>
        <w:rPr>
          <w:rFonts w:eastAsia="Calibri" w:cs="Calibri"/>
          <w:sz w:val="24"/>
          <w:szCs w:val="24"/>
          <w:lang w:val="en-US"/>
        </w:rPr>
      </w:pPr>
      <w:r w:rsidRPr="3132A891" w:rsidR="3FBF9D79">
        <w:rPr>
          <w:rFonts w:eastAsia="Calibri" w:cs="Calibri"/>
          <w:lang w:val="en-US"/>
        </w:rPr>
        <w:t xml:space="preserve">In-person and online meetings will be held intermittently with the Young Women </w:t>
      </w:r>
      <w:r w:rsidRPr="3132A891" w:rsidR="3FBF9D79">
        <w:rPr>
          <w:rFonts w:eastAsia="Calibri" w:cs="Calibri"/>
          <w:lang w:val="en-US"/>
        </w:rPr>
        <w:t>Demand</w:t>
      </w:r>
      <w:r w:rsidRPr="3132A891" w:rsidR="3FBF9D79">
        <w:rPr>
          <w:rFonts w:eastAsia="Calibri" w:cs="Calibri"/>
          <w:lang w:val="en-US"/>
        </w:rPr>
        <w:t xml:space="preserve"> </w:t>
      </w:r>
      <w:r w:rsidRPr="3132A891" w:rsidR="2B6120EC">
        <w:rPr>
          <w:rFonts w:eastAsia="Calibri" w:cs="Calibri"/>
          <w:lang w:val="en-US"/>
        </w:rPr>
        <w:t>Steering</w:t>
      </w:r>
      <w:r w:rsidRPr="3132A891" w:rsidR="3FBF9D79">
        <w:rPr>
          <w:rFonts w:eastAsia="Calibri" w:cs="Calibri"/>
          <w:lang w:val="en-US"/>
        </w:rPr>
        <w:t xml:space="preserve"> Group throughout the course of the project, starting </w:t>
      </w:r>
      <w:r w:rsidRPr="3132A891" w:rsidR="3FBF9D79">
        <w:rPr>
          <w:rFonts w:eastAsia="Calibri" w:cs="Calibri"/>
          <w:lang w:val="en-US"/>
        </w:rPr>
        <w:t>August 2025</w:t>
      </w:r>
      <w:r w:rsidRPr="3132A891" w:rsidR="3FBF9D79">
        <w:rPr>
          <w:rFonts w:eastAsia="Calibri" w:cs="Calibri"/>
          <w:lang w:val="en-US"/>
        </w:rPr>
        <w:t xml:space="preserve"> and concluding in </w:t>
      </w:r>
      <w:r w:rsidRPr="3132A891" w:rsidR="3FBF9D79">
        <w:rPr>
          <w:rFonts w:eastAsia="Calibri" w:cs="Calibri"/>
          <w:lang w:val="en-US"/>
        </w:rPr>
        <w:t>July 2027</w:t>
      </w:r>
      <w:r w:rsidRPr="3132A891" w:rsidR="3FBF9D79">
        <w:rPr>
          <w:rFonts w:eastAsia="Calibri" w:cs="Calibri"/>
          <w:lang w:val="en-US"/>
        </w:rPr>
        <w:t xml:space="preserve">. </w:t>
      </w:r>
    </w:p>
    <w:p w:rsidR="5BF2BC9C" w:rsidP="3132A891" w:rsidRDefault="5BF2BC9C" w14:paraId="725C6F55" w14:textId="69D2AC34">
      <w:pPr>
        <w:pStyle w:val="Heading3"/>
        <w:rPr>
          <w:rFonts w:eastAsia="Calibri" w:cs="Calibri"/>
          <w:b w:val="1"/>
          <w:bCs w:val="1"/>
          <w:color w:val="auto"/>
          <w:u w:val="none"/>
          <w:lang w:val="en-US"/>
        </w:rPr>
      </w:pPr>
      <w:r w:rsidRPr="3132A891" w:rsidR="36A51C33">
        <w:rPr>
          <w:b w:val="1"/>
          <w:bCs w:val="1"/>
          <w:color w:val="auto"/>
          <w:u w:val="none"/>
          <w:lang w:val="en-US"/>
        </w:rPr>
        <w:t xml:space="preserve">Key </w:t>
      </w:r>
      <w:r w:rsidRPr="3132A891" w:rsidR="206DD1EB">
        <w:rPr>
          <w:b w:val="1"/>
          <w:bCs w:val="1"/>
          <w:color w:val="auto"/>
          <w:u w:val="none"/>
          <w:lang w:val="en-US"/>
        </w:rPr>
        <w:t xml:space="preserve">dates: </w:t>
      </w:r>
    </w:p>
    <w:p w:rsidR="5BF2BC9C" w:rsidP="3180992B" w:rsidRDefault="5BF2BC9C" w14:paraId="6AF13127" w14:textId="378103BA">
      <w:pPr>
        <w:pStyle w:val="ListParagraph"/>
        <w:numPr>
          <w:ilvl w:val="0"/>
          <w:numId w:val="6"/>
        </w:numPr>
        <w:spacing w:before="240" w:after="240"/>
        <w:rPr>
          <w:rFonts w:eastAsia="Calibri" w:cs="Calibri"/>
          <w:sz w:val="24"/>
          <w:szCs w:val="24"/>
          <w:lang w:val="en-GB"/>
        </w:rPr>
      </w:pPr>
      <w:r w:rsidRPr="3132A891" w:rsidR="206DD1EB">
        <w:rPr>
          <w:rFonts w:eastAsia="Calibri" w:cs="Calibri"/>
          <w:b w:val="1"/>
          <w:bCs w:val="1"/>
          <w:sz w:val="24"/>
          <w:szCs w:val="24"/>
          <w:lang w:val="en-GB"/>
        </w:rPr>
        <w:t>Thursday 28</w:t>
      </w:r>
      <w:r w:rsidRPr="3132A891" w:rsidR="206DD1EB">
        <w:rPr>
          <w:rFonts w:eastAsia="Calibri" w:cs="Calibri"/>
          <w:b w:val="1"/>
          <w:bCs w:val="1"/>
          <w:sz w:val="24"/>
          <w:szCs w:val="24"/>
          <w:vertAlign w:val="superscript"/>
          <w:lang w:val="en-GB"/>
        </w:rPr>
        <w:t>th</w:t>
      </w:r>
      <w:r w:rsidRPr="3132A891" w:rsidR="206DD1EB">
        <w:rPr>
          <w:rFonts w:eastAsia="Calibri" w:cs="Calibri"/>
          <w:b w:val="1"/>
          <w:bCs w:val="1"/>
          <w:sz w:val="24"/>
          <w:szCs w:val="24"/>
          <w:lang w:val="en-GB"/>
        </w:rPr>
        <w:t xml:space="preserve"> August</w:t>
      </w:r>
      <w:r w:rsidRPr="3132A891" w:rsidR="206DD1EB">
        <w:rPr>
          <w:rFonts w:eastAsia="Calibri" w:cs="Calibri"/>
          <w:sz w:val="24"/>
          <w:szCs w:val="24"/>
          <w:lang w:val="en-GB"/>
        </w:rPr>
        <w:t xml:space="preserve">, introductory meeting </w:t>
      </w:r>
      <w:r w:rsidRPr="3132A891" w:rsidR="38A7BE3E">
        <w:rPr>
          <w:rFonts w:eastAsia="Calibri" w:cs="Calibri"/>
          <w:sz w:val="24"/>
          <w:szCs w:val="24"/>
          <w:lang w:val="en-GB"/>
        </w:rPr>
        <w:t>online</w:t>
      </w:r>
      <w:r w:rsidRPr="3132A891" w:rsidR="4CBE314F">
        <w:rPr>
          <w:rFonts w:eastAsia="Calibri" w:cs="Calibri"/>
          <w:sz w:val="24"/>
          <w:szCs w:val="24"/>
          <w:lang w:val="en-GB"/>
        </w:rPr>
        <w:t xml:space="preserve"> (6-8</w:t>
      </w:r>
      <w:r w:rsidRPr="3132A891" w:rsidR="00481F02">
        <w:rPr>
          <w:rFonts w:eastAsia="Calibri" w:cs="Calibri"/>
          <w:sz w:val="24"/>
          <w:szCs w:val="24"/>
          <w:lang w:val="en-GB"/>
        </w:rPr>
        <w:t>pm) with</w:t>
      </w:r>
      <w:r w:rsidRPr="3132A891" w:rsidR="206DD1EB">
        <w:rPr>
          <w:rFonts w:eastAsia="Calibri" w:cs="Calibri"/>
          <w:sz w:val="24"/>
          <w:szCs w:val="24"/>
          <w:lang w:val="en-GB"/>
        </w:rPr>
        <w:t xml:space="preserve"> Young Women Demand Steering Group to cover context setting, team building, expectations and commitments, support, etc.</w:t>
      </w:r>
    </w:p>
    <w:p w:rsidR="0963B278" w:rsidP="3180992B" w:rsidRDefault="0963B278" w14:paraId="5914FD61" w14:textId="519DD54D">
      <w:pPr>
        <w:pStyle w:val="ListParagraph"/>
        <w:numPr>
          <w:ilvl w:val="0"/>
          <w:numId w:val="6"/>
        </w:numPr>
        <w:spacing w:before="240" w:after="240"/>
        <w:rPr>
          <w:rFonts w:eastAsia="Calibri" w:cs="Calibri"/>
          <w:sz w:val="24"/>
          <w:szCs w:val="24"/>
          <w:lang w:val="en-US"/>
        </w:rPr>
      </w:pPr>
      <w:r w:rsidRPr="3132A891" w:rsidR="3F4E07FA">
        <w:rPr>
          <w:rFonts w:eastAsia="Calibri" w:cs="Calibri"/>
          <w:b w:val="1"/>
          <w:bCs w:val="1"/>
          <w:sz w:val="24"/>
          <w:szCs w:val="24"/>
          <w:lang w:val="en-US"/>
        </w:rPr>
        <w:t>Wednesday 24</w:t>
      </w:r>
      <w:r w:rsidRPr="3132A891" w:rsidR="3F4E07FA">
        <w:rPr>
          <w:rFonts w:eastAsia="Calibri" w:cs="Calibri"/>
          <w:b w:val="1"/>
          <w:bCs w:val="1"/>
          <w:sz w:val="24"/>
          <w:szCs w:val="24"/>
          <w:vertAlign w:val="superscript"/>
          <w:lang w:val="en-US"/>
        </w:rPr>
        <w:t>th</w:t>
      </w:r>
      <w:r w:rsidRPr="3132A891" w:rsidR="3F4E07FA">
        <w:rPr>
          <w:rFonts w:eastAsia="Calibri" w:cs="Calibri"/>
          <w:b w:val="1"/>
          <w:bCs w:val="1"/>
          <w:sz w:val="24"/>
          <w:szCs w:val="24"/>
          <w:lang w:val="en-US"/>
        </w:rPr>
        <w:t xml:space="preserve"> </w:t>
      </w:r>
      <w:r w:rsidRPr="3132A891" w:rsidR="1F9B90E4">
        <w:rPr>
          <w:rFonts w:eastAsia="Calibri" w:cs="Calibri"/>
          <w:b w:val="1"/>
          <w:bCs w:val="1"/>
          <w:sz w:val="24"/>
          <w:szCs w:val="24"/>
          <w:lang w:val="en-US"/>
        </w:rPr>
        <w:t>September</w:t>
      </w:r>
      <w:r w:rsidRPr="3132A891" w:rsidR="03832624">
        <w:rPr>
          <w:rFonts w:eastAsia="Calibri" w:cs="Calibri"/>
          <w:b w:val="1"/>
          <w:bCs w:val="1"/>
          <w:sz w:val="24"/>
          <w:szCs w:val="24"/>
          <w:lang w:val="en-US"/>
        </w:rPr>
        <w:t>,</w:t>
      </w:r>
      <w:r w:rsidRPr="3132A891" w:rsidR="03832624">
        <w:rPr>
          <w:rFonts w:eastAsia="Calibri" w:cs="Calibri"/>
          <w:sz w:val="24"/>
          <w:szCs w:val="24"/>
          <w:lang w:val="en-US"/>
        </w:rPr>
        <w:t xml:space="preserve"> </w:t>
      </w:r>
      <w:r w:rsidRPr="3132A891" w:rsidR="0F0D957F">
        <w:rPr>
          <w:rFonts w:eastAsia="Calibri" w:cs="Calibri"/>
          <w:sz w:val="24"/>
          <w:szCs w:val="24"/>
          <w:lang w:val="en-US"/>
        </w:rPr>
        <w:t xml:space="preserve">meeting online </w:t>
      </w:r>
      <w:r w:rsidRPr="3132A891" w:rsidR="22E3091D">
        <w:rPr>
          <w:rFonts w:eastAsia="Calibri" w:cs="Calibri"/>
          <w:sz w:val="24"/>
          <w:szCs w:val="24"/>
          <w:lang w:val="en-US"/>
        </w:rPr>
        <w:t>(6-8pm)</w:t>
      </w:r>
      <w:r w:rsidRPr="3132A891" w:rsidR="052FF0CD">
        <w:rPr>
          <w:rFonts w:eastAsia="Calibri" w:cs="Calibri"/>
          <w:sz w:val="24"/>
          <w:szCs w:val="24"/>
          <w:lang w:val="en-US"/>
        </w:rPr>
        <w:t xml:space="preserve"> for</w:t>
      </w:r>
      <w:r w:rsidRPr="3132A891" w:rsidR="0CFCC2BE">
        <w:rPr>
          <w:rFonts w:eastAsia="Calibri" w:cs="Calibri"/>
          <w:sz w:val="24"/>
          <w:szCs w:val="24"/>
          <w:lang w:val="en-US"/>
        </w:rPr>
        <w:t xml:space="preserve"> </w:t>
      </w:r>
      <w:r w:rsidRPr="3132A891" w:rsidR="0CFCC2B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knowledge building around current political system in Scotland, how to </w:t>
      </w:r>
      <w:r w:rsidRPr="3132A891" w:rsidR="06F15B79">
        <w:rPr>
          <w:rFonts w:ascii="Aptos" w:hAnsi="Aptos" w:eastAsia="Aptos" w:cs="Aptos"/>
          <w:noProof w:val="0"/>
          <w:sz w:val="24"/>
          <w:szCs w:val="24"/>
          <w:lang w:val="en-US"/>
        </w:rPr>
        <w:t>scrutinize</w:t>
      </w:r>
      <w:r w:rsidRPr="3132A891" w:rsidR="0CFCC2B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party politics, </w:t>
      </w:r>
      <w:r w:rsidRPr="3132A891" w:rsidR="0CFCC2BE">
        <w:rPr>
          <w:rFonts w:ascii="Aptos" w:hAnsi="Aptos" w:eastAsia="Aptos" w:cs="Aptos"/>
          <w:noProof w:val="0"/>
          <w:sz w:val="24"/>
          <w:szCs w:val="24"/>
          <w:lang w:val="en-US"/>
        </w:rPr>
        <w:t>e.g.</w:t>
      </w:r>
      <w:r w:rsidRPr="3132A891" w:rsidR="0CFCC2B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manifestos</w:t>
      </w:r>
      <w:r w:rsidRPr="3132A891" w:rsidR="5A1CA143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3180992B" w:rsidP="3180992B" w:rsidRDefault="3180992B" w14:paraId="2CB7AEB6" w14:textId="2E0934DD">
      <w:pPr>
        <w:pStyle w:val="ListParagraph"/>
        <w:numPr>
          <w:ilvl w:val="0"/>
          <w:numId w:val="6"/>
        </w:numPr>
        <w:spacing w:before="240" w:after="240"/>
        <w:rPr/>
      </w:pPr>
      <w:r w:rsidRPr="3132A891" w:rsidR="0CFCC2BE">
        <w:rPr>
          <w:b w:val="1"/>
          <w:bCs w:val="1"/>
        </w:rPr>
        <w:t>Saturday 18</w:t>
      </w:r>
      <w:r w:rsidRPr="3132A891" w:rsidR="0CFCC2BE">
        <w:rPr>
          <w:b w:val="1"/>
          <w:bCs w:val="1"/>
          <w:vertAlign w:val="superscript"/>
        </w:rPr>
        <w:t>th</w:t>
      </w:r>
      <w:r w:rsidRPr="3132A891" w:rsidR="0CFCC2BE">
        <w:rPr>
          <w:b w:val="1"/>
          <w:bCs w:val="1"/>
        </w:rPr>
        <w:t xml:space="preserve"> </w:t>
      </w:r>
      <w:r w:rsidRPr="3132A891" w:rsidR="48818A39">
        <w:rPr>
          <w:b w:val="1"/>
          <w:bCs w:val="1"/>
        </w:rPr>
        <w:t xml:space="preserve">- </w:t>
      </w:r>
      <w:r w:rsidRPr="3132A891" w:rsidR="0CFCC2BE">
        <w:rPr>
          <w:b w:val="1"/>
          <w:bCs w:val="1"/>
        </w:rPr>
        <w:t>Sunday 19</w:t>
      </w:r>
      <w:r w:rsidRPr="3132A891" w:rsidR="0CFCC2BE">
        <w:rPr>
          <w:b w:val="1"/>
          <w:bCs w:val="1"/>
          <w:vertAlign w:val="superscript"/>
        </w:rPr>
        <w:t>th</w:t>
      </w:r>
      <w:r w:rsidRPr="3132A891" w:rsidR="0CFCC2BE">
        <w:rPr>
          <w:b w:val="1"/>
          <w:bCs w:val="1"/>
        </w:rPr>
        <w:t xml:space="preserve"> October</w:t>
      </w:r>
      <w:r w:rsidR="0CFCC2BE">
        <w:rPr/>
        <w:t xml:space="preserve">, YWD residential, co-design </w:t>
      </w:r>
      <w:r w:rsidR="3B98D391">
        <w:rPr/>
        <w:t>session</w:t>
      </w:r>
      <w:r w:rsidR="0CFCC2BE">
        <w:rPr/>
        <w:t xml:space="preserve"> for </w:t>
      </w:r>
      <w:r w:rsidR="08C6D5C6">
        <w:rPr/>
        <w:t xml:space="preserve">the YWD </w:t>
      </w:r>
      <w:r w:rsidR="0CFCC2BE">
        <w:rPr/>
        <w:t>steering group to develop campaigning skills, build confidence and develop robust understanding of manifesto asks.</w:t>
      </w:r>
    </w:p>
    <w:p w:rsidR="3132A891" w:rsidP="3132A891" w:rsidRDefault="3132A891" w14:paraId="73A85102" w14:textId="03FC74CB">
      <w:pPr>
        <w:pStyle w:val="ListParagraph"/>
        <w:spacing w:before="240" w:after="240"/>
        <w:ind w:left="720"/>
        <w:rPr>
          <w:sz w:val="24"/>
          <w:szCs w:val="24"/>
        </w:rPr>
      </w:pPr>
    </w:p>
    <w:p w:rsidRPr="00016F75" w:rsidR="00016F75" w:rsidP="3132A891" w:rsidRDefault="00016F75" w14:paraId="4F786C99" w14:textId="18427B52">
      <w:pPr>
        <w:pStyle w:val="Heading3"/>
        <w:rPr>
          <w:b w:val="1"/>
          <w:bCs w:val="1"/>
          <w:color w:val="auto"/>
          <w:lang w:val="en-US"/>
        </w:rPr>
      </w:pPr>
      <w:r w:rsidRPr="3132A891" w:rsidR="3FBF9D79">
        <w:rPr>
          <w:b w:val="1"/>
          <w:bCs w:val="1"/>
          <w:color w:val="auto"/>
          <w:lang w:val="en-US"/>
        </w:rPr>
        <w:t>Appl</w:t>
      </w:r>
      <w:r w:rsidRPr="3132A891" w:rsidR="31601A1A">
        <w:rPr>
          <w:b w:val="1"/>
          <w:bCs w:val="1"/>
          <w:color w:val="auto"/>
          <w:lang w:val="en-US"/>
        </w:rPr>
        <w:t>ication:</w:t>
      </w:r>
    </w:p>
    <w:p w:rsidRPr="00016F75" w:rsidR="00016F75" w:rsidP="00016F75" w:rsidRDefault="00016F75" w14:paraId="4EC37A76" w14:textId="061BA69D">
      <w:pPr>
        <w:spacing w:before="240" w:after="240"/>
        <w:rPr>
          <w:rFonts w:eastAsia="Calibri" w:cs="Calibri"/>
          <w:lang w:val="en-US"/>
        </w:rPr>
      </w:pPr>
      <w:r w:rsidRPr="3132A891" w:rsidR="31601A1A">
        <w:rPr>
          <w:rFonts w:eastAsia="Calibri" w:cs="Calibri"/>
          <w:b w:val="0"/>
          <w:bCs w:val="0"/>
          <w:lang w:val="en-US"/>
        </w:rPr>
        <w:t xml:space="preserve">Apply </w:t>
      </w:r>
      <w:r w:rsidRPr="3132A891" w:rsidR="3FBF9D79">
        <w:rPr>
          <w:rFonts w:eastAsia="Calibri" w:cs="Calibri"/>
          <w:b w:val="0"/>
          <w:bCs w:val="0"/>
          <w:lang w:val="en-US"/>
        </w:rPr>
        <w:t xml:space="preserve">via </w:t>
      </w:r>
      <w:r w:rsidRPr="3132A891" w:rsidR="3FBF9D79">
        <w:rPr>
          <w:rFonts w:eastAsia="Calibri" w:cs="Calibri"/>
          <w:b w:val="0"/>
          <w:bCs w:val="0"/>
          <w:lang w:val="en-US"/>
        </w:rPr>
        <w:t>Typeform</w:t>
      </w:r>
      <w:r w:rsidRPr="3132A891" w:rsidR="3FBF9D79">
        <w:rPr>
          <w:rFonts w:eastAsia="Calibri" w:cs="Calibri"/>
          <w:b w:val="0"/>
          <w:bCs w:val="0"/>
          <w:lang w:val="en-US"/>
        </w:rPr>
        <w:t xml:space="preserve"> by</w:t>
      </w:r>
      <w:r w:rsidRPr="3132A891" w:rsidR="3FBF9D79">
        <w:rPr>
          <w:rFonts w:eastAsia="Calibri" w:cs="Calibri"/>
          <w:b w:val="1"/>
          <w:bCs w:val="1"/>
          <w:lang w:val="en-US"/>
        </w:rPr>
        <w:t xml:space="preserve"> </w:t>
      </w:r>
      <w:r w:rsidRPr="3132A891" w:rsidR="1DA2DF77">
        <w:rPr>
          <w:rFonts w:eastAsia="Calibri" w:cs="Calibri"/>
          <w:b w:val="1"/>
          <w:bCs w:val="1"/>
          <w:lang w:val="en-US"/>
        </w:rPr>
        <w:t xml:space="preserve">11.59am on </w:t>
      </w:r>
      <w:r w:rsidRPr="3132A891" w:rsidR="2234B1AC">
        <w:rPr>
          <w:rFonts w:eastAsia="Calibri" w:cs="Calibri"/>
          <w:b w:val="1"/>
          <w:bCs w:val="1"/>
          <w:lang w:val="en-US"/>
        </w:rPr>
        <w:t xml:space="preserve">Thursday </w:t>
      </w:r>
      <w:r w:rsidRPr="3132A891" w:rsidR="2CE1DBDC">
        <w:rPr>
          <w:rFonts w:eastAsia="Calibri" w:cs="Calibri"/>
          <w:b w:val="1"/>
          <w:bCs w:val="1"/>
          <w:lang w:val="en-US"/>
        </w:rPr>
        <w:t>7</w:t>
      </w:r>
      <w:r w:rsidRPr="3132A891" w:rsidR="2CE1DBDC">
        <w:rPr>
          <w:rFonts w:eastAsia="Calibri" w:cs="Calibri"/>
          <w:b w:val="1"/>
          <w:bCs w:val="1"/>
          <w:vertAlign w:val="superscript"/>
          <w:lang w:val="en-US"/>
        </w:rPr>
        <w:t>th</w:t>
      </w:r>
      <w:r w:rsidRPr="3132A891" w:rsidR="2CE1DBDC">
        <w:rPr>
          <w:rFonts w:eastAsia="Calibri" w:cs="Calibri"/>
          <w:b w:val="1"/>
          <w:bCs w:val="1"/>
          <w:lang w:val="en-US"/>
        </w:rPr>
        <w:t xml:space="preserve"> </w:t>
      </w:r>
      <w:r w:rsidRPr="3132A891" w:rsidR="0C352AAC">
        <w:rPr>
          <w:rFonts w:eastAsia="Calibri" w:cs="Calibri"/>
          <w:b w:val="1"/>
          <w:bCs w:val="1"/>
          <w:lang w:val="en-US"/>
        </w:rPr>
        <w:t>August</w:t>
      </w:r>
      <w:r w:rsidRPr="3132A891" w:rsidR="3FBF9D79">
        <w:rPr>
          <w:rFonts w:eastAsia="Calibri" w:cs="Calibri"/>
          <w:b w:val="1"/>
          <w:bCs w:val="1"/>
          <w:lang w:val="en-US"/>
        </w:rPr>
        <w:t>:</w:t>
      </w:r>
      <w:r w:rsidRPr="3132A891" w:rsidR="3FBF9D79">
        <w:rPr>
          <w:rFonts w:eastAsia="Calibri" w:cs="Calibri"/>
          <w:lang w:val="en-US"/>
        </w:rPr>
        <w:t xml:space="preserve"> </w:t>
      </w:r>
      <w:hyperlink r:id="R9d886b1d1838436b">
        <w:r w:rsidRPr="3132A891" w:rsidR="3AD83E6E">
          <w:rPr>
            <w:rStyle w:val="Hyperlink"/>
            <w:rFonts w:eastAsia="Calibri" w:cs="Calibri"/>
            <w:lang w:val="en-US"/>
          </w:rPr>
          <w:t>https://ljficzi40gh.typeform.com/to/gBS38Q60</w:t>
        </w:r>
      </w:hyperlink>
      <w:r w:rsidRPr="3132A891" w:rsidR="7E4113E2">
        <w:rPr>
          <w:rFonts w:eastAsia="Calibri" w:cs="Calibri"/>
          <w:lang w:val="en-US"/>
        </w:rPr>
        <w:t xml:space="preserve"> </w:t>
      </w:r>
    </w:p>
    <w:p w:rsidR="02DDDCAF" w:rsidP="3132A891" w:rsidRDefault="02DDDCAF" w14:paraId="7D295B44" w14:textId="544E5BA0">
      <w:pPr>
        <w:spacing w:before="240" w:after="240"/>
        <w:rPr>
          <w:rFonts w:eastAsia="Calibri" w:cs="Calibri"/>
          <w:lang w:val="en-US"/>
        </w:rPr>
      </w:pPr>
      <w:r w:rsidRPr="3132A891" w:rsidR="02DDDCAF">
        <w:rPr>
          <w:rFonts w:eastAsia="Calibri" w:cs="Calibri"/>
          <w:b w:val="1"/>
          <w:bCs w:val="1"/>
          <w:lang w:val="en-US"/>
        </w:rPr>
        <w:t>Note:</w:t>
      </w:r>
      <w:r w:rsidRPr="3132A891" w:rsidR="02DDDCAF">
        <w:rPr>
          <w:rFonts w:eastAsia="Calibri" w:cs="Calibri"/>
          <w:lang w:val="en-US"/>
        </w:rPr>
        <w:t xml:space="preserve"> if you would prefer to </w:t>
      </w:r>
      <w:r w:rsidRPr="3132A891" w:rsidR="02DDDCAF">
        <w:rPr>
          <w:rFonts w:eastAsia="Calibri" w:cs="Calibri"/>
          <w:lang w:val="en-US"/>
        </w:rPr>
        <w:t>submit</w:t>
      </w:r>
      <w:r w:rsidRPr="3132A891" w:rsidR="02DDDCAF">
        <w:rPr>
          <w:rFonts w:eastAsia="Calibri" w:cs="Calibri"/>
          <w:lang w:val="en-US"/>
        </w:rPr>
        <w:t xml:space="preserve"> your answers to the questions in a different format (</w:t>
      </w:r>
      <w:r w:rsidRPr="3132A891" w:rsidR="02DDDCAF">
        <w:rPr>
          <w:rFonts w:eastAsia="Calibri" w:cs="Calibri"/>
          <w:lang w:val="en-US"/>
        </w:rPr>
        <w:t>e.g.</w:t>
      </w:r>
      <w:r w:rsidRPr="3132A891" w:rsidR="02DDDCAF">
        <w:rPr>
          <w:rFonts w:eastAsia="Calibri" w:cs="Calibri"/>
          <w:lang w:val="en-US"/>
        </w:rPr>
        <w:t xml:space="preserve"> video or voice note), there will be </w:t>
      </w:r>
      <w:r w:rsidRPr="3132A891" w:rsidR="02DDDCAF">
        <w:rPr>
          <w:rFonts w:eastAsia="Calibri" w:cs="Calibri"/>
          <w:lang w:val="en-US"/>
        </w:rPr>
        <w:t>an option</w:t>
      </w:r>
      <w:r w:rsidRPr="3132A891" w:rsidR="02DDDCAF">
        <w:rPr>
          <w:rFonts w:eastAsia="Calibri" w:cs="Calibri"/>
          <w:lang w:val="en-US"/>
        </w:rPr>
        <w:t xml:space="preserve"> to upload the file at the end. All application formats will be equally </w:t>
      </w:r>
      <w:r w:rsidRPr="3132A891" w:rsidR="02DDDCAF">
        <w:rPr>
          <w:rFonts w:eastAsia="Calibri" w:cs="Calibri"/>
          <w:lang w:val="en-US"/>
        </w:rPr>
        <w:t>weighted</w:t>
      </w:r>
      <w:r w:rsidRPr="3132A891" w:rsidR="02DDDCAF">
        <w:rPr>
          <w:rFonts w:eastAsia="Calibri" w:cs="Calibri"/>
          <w:lang w:val="en-US"/>
        </w:rPr>
        <w:t xml:space="preserve"> and considered. If you choose to </w:t>
      </w:r>
      <w:r w:rsidRPr="3132A891" w:rsidR="02DDDCAF">
        <w:rPr>
          <w:rFonts w:eastAsia="Calibri" w:cs="Calibri"/>
          <w:lang w:val="en-US"/>
        </w:rPr>
        <w:t>submit</w:t>
      </w:r>
      <w:r w:rsidRPr="3132A891" w:rsidR="02DDDCAF">
        <w:rPr>
          <w:rFonts w:eastAsia="Calibri" w:cs="Calibri"/>
          <w:lang w:val="en-US"/>
        </w:rPr>
        <w:t xml:space="preserve"> this way, please type 'video' into the questions marked 'required'.</w:t>
      </w:r>
    </w:p>
    <w:sectPr w:rsidR="00016F75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168A" w:rsidP="006366C9" w:rsidRDefault="0048168A" w14:paraId="08E3E9D9" w14:textId="77777777">
      <w:r>
        <w:separator/>
      </w:r>
    </w:p>
  </w:endnote>
  <w:endnote w:type="continuationSeparator" w:id="0">
    <w:p w:rsidR="0048168A" w:rsidP="006366C9" w:rsidRDefault="0048168A" w14:paraId="4628ED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168A" w:rsidP="006366C9" w:rsidRDefault="0048168A" w14:paraId="62F04EFE" w14:textId="77777777">
      <w:r>
        <w:separator/>
      </w:r>
    </w:p>
  </w:footnote>
  <w:footnote w:type="continuationSeparator" w:id="0">
    <w:p w:rsidR="0048168A" w:rsidP="006366C9" w:rsidRDefault="0048168A" w14:paraId="55DFE6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66C9" w:rsidRDefault="006366C9" w14:paraId="50A26B1F" w14:textId="0926C6B1">
    <w:pPr>
      <w:pStyle w:val="Header"/>
    </w:pPr>
    <w:r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2FA13351" wp14:editId="26AA2D4D">
          <wp:simplePos x="0" y="0"/>
          <wp:positionH relativeFrom="column">
            <wp:posOffset>-494851</wp:posOffset>
          </wp:positionH>
          <wp:positionV relativeFrom="paragraph">
            <wp:posOffset>-54423</wp:posOffset>
          </wp:positionV>
          <wp:extent cx="2345055" cy="791845"/>
          <wp:effectExtent l="0" t="0" r="0" b="0"/>
          <wp:wrapTight wrapText="bothSides">
            <wp:wrapPolygon edited="0">
              <wp:start x="2223" y="2771"/>
              <wp:lineTo x="2223" y="6929"/>
              <wp:lineTo x="3275" y="9007"/>
              <wp:lineTo x="4913" y="9007"/>
              <wp:lineTo x="3626" y="10739"/>
              <wp:lineTo x="1287" y="14204"/>
              <wp:lineTo x="936" y="18014"/>
              <wp:lineTo x="16611" y="18014"/>
              <wp:lineTo x="19067" y="9007"/>
              <wp:lineTo x="20588" y="2771"/>
              <wp:lineTo x="2223" y="2771"/>
            </wp:wrapPolygon>
          </wp:wrapTight>
          <wp:docPr id="1818179706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179706" name="Picture 1" descr="A blu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05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F842588" wp14:editId="0ADD905E">
          <wp:simplePos x="0" y="0"/>
          <wp:positionH relativeFrom="column">
            <wp:posOffset>4959275</wp:posOffset>
          </wp:positionH>
          <wp:positionV relativeFrom="paragraph">
            <wp:posOffset>-291092</wp:posOffset>
          </wp:positionV>
          <wp:extent cx="1301115" cy="1301115"/>
          <wp:effectExtent l="0" t="0" r="0" b="0"/>
          <wp:wrapTight wrapText="bothSides">
            <wp:wrapPolygon edited="0">
              <wp:start x="0" y="0"/>
              <wp:lineTo x="0" y="21294"/>
              <wp:lineTo x="21294" y="21294"/>
              <wp:lineTo x="21294" y="0"/>
              <wp:lineTo x="0" y="0"/>
            </wp:wrapPolygon>
          </wp:wrapTight>
          <wp:docPr id="2138433467" name="Picture 3" descr="Joseph Rowntree Charitable Trust - Future-Fit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oseph Rowntree Charitable Trust - Future-Fit Busin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1301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3e89c5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f4b9d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f085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E34FA"/>
    <w:multiLevelType w:val="hybridMultilevel"/>
    <w:tmpl w:val="424AA29A"/>
    <w:lvl w:ilvl="0" w:tplc="F1585598">
      <w:numFmt w:val="bullet"/>
      <w:lvlText w:val="-"/>
      <w:lvlJc w:val="left"/>
      <w:pPr>
        <w:ind w:left="108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C6F602D"/>
    <w:multiLevelType w:val="hybridMultilevel"/>
    <w:tmpl w:val="C366BF82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39E363DD"/>
    <w:multiLevelType w:val="hybridMultilevel"/>
    <w:tmpl w:val="F3828A6E"/>
    <w:lvl w:ilvl="0" w:tplc="208A9B94">
      <w:start w:val="1"/>
      <w:numFmt w:val="decimal"/>
      <w:lvlText w:val="%1)"/>
      <w:lvlJc w:val="left"/>
      <w:pPr>
        <w:ind w:left="720" w:hanging="360"/>
      </w:pPr>
    </w:lvl>
    <w:lvl w:ilvl="1" w:tplc="04EAFDB4">
      <w:start w:val="1"/>
      <w:numFmt w:val="lowerLetter"/>
      <w:lvlText w:val="%2."/>
      <w:lvlJc w:val="left"/>
      <w:pPr>
        <w:ind w:left="1440" w:hanging="360"/>
      </w:pPr>
    </w:lvl>
    <w:lvl w:ilvl="2" w:tplc="7576C6CE">
      <w:start w:val="1"/>
      <w:numFmt w:val="lowerRoman"/>
      <w:lvlText w:val="%3."/>
      <w:lvlJc w:val="right"/>
      <w:pPr>
        <w:ind w:left="2160" w:hanging="180"/>
      </w:pPr>
    </w:lvl>
    <w:lvl w:ilvl="3" w:tplc="70A4C140">
      <w:start w:val="1"/>
      <w:numFmt w:val="decimal"/>
      <w:lvlText w:val="%4."/>
      <w:lvlJc w:val="left"/>
      <w:pPr>
        <w:ind w:left="2880" w:hanging="360"/>
      </w:pPr>
    </w:lvl>
    <w:lvl w:ilvl="4" w:tplc="6CE2A350">
      <w:start w:val="1"/>
      <w:numFmt w:val="lowerLetter"/>
      <w:lvlText w:val="%5."/>
      <w:lvlJc w:val="left"/>
      <w:pPr>
        <w:ind w:left="3600" w:hanging="360"/>
      </w:pPr>
    </w:lvl>
    <w:lvl w:ilvl="5" w:tplc="9EFA759E">
      <w:start w:val="1"/>
      <w:numFmt w:val="lowerRoman"/>
      <w:lvlText w:val="%6."/>
      <w:lvlJc w:val="right"/>
      <w:pPr>
        <w:ind w:left="4320" w:hanging="180"/>
      </w:pPr>
    </w:lvl>
    <w:lvl w:ilvl="6" w:tplc="C76647E8">
      <w:start w:val="1"/>
      <w:numFmt w:val="decimal"/>
      <w:lvlText w:val="%7."/>
      <w:lvlJc w:val="left"/>
      <w:pPr>
        <w:ind w:left="5040" w:hanging="360"/>
      </w:pPr>
    </w:lvl>
    <w:lvl w:ilvl="7" w:tplc="018EE550">
      <w:start w:val="1"/>
      <w:numFmt w:val="lowerLetter"/>
      <w:lvlText w:val="%8."/>
      <w:lvlJc w:val="left"/>
      <w:pPr>
        <w:ind w:left="5760" w:hanging="360"/>
      </w:pPr>
    </w:lvl>
    <w:lvl w:ilvl="8" w:tplc="F49A4E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8201C"/>
    <w:multiLevelType w:val="hybridMultilevel"/>
    <w:tmpl w:val="3C7261D6"/>
    <w:lvl w:ilvl="0" w:tplc="F1585598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78717D"/>
    <w:multiLevelType w:val="hybridMultilevel"/>
    <w:tmpl w:val="9CA26E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7">
    <w:abstractNumId w:val="6"/>
  </w:num>
  <w:num w:numId="6">
    <w:abstractNumId w:val="5"/>
  </w:num>
  <w:num w:numId="1" w16cid:durableId="1356692290">
    <w:abstractNumId w:val="3"/>
  </w:num>
  <w:num w:numId="2" w16cid:durableId="1124033000">
    <w:abstractNumId w:val="4"/>
  </w:num>
  <w:num w:numId="3" w16cid:durableId="987825778">
    <w:abstractNumId w:val="2"/>
  </w:num>
  <w:num w:numId="4" w16cid:durableId="532499414">
    <w:abstractNumId w:val="0"/>
  </w:num>
  <w:num w:numId="5" w16cid:durableId="208988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75"/>
    <w:rsid w:val="00016F75"/>
    <w:rsid w:val="00115DCA"/>
    <w:rsid w:val="0048168A"/>
    <w:rsid w:val="00481F02"/>
    <w:rsid w:val="00627990"/>
    <w:rsid w:val="006366C9"/>
    <w:rsid w:val="00A0504B"/>
    <w:rsid w:val="02DDDCAF"/>
    <w:rsid w:val="03832624"/>
    <w:rsid w:val="0404FFF8"/>
    <w:rsid w:val="04D9BF14"/>
    <w:rsid w:val="052FF0CD"/>
    <w:rsid w:val="0545956A"/>
    <w:rsid w:val="06F15B79"/>
    <w:rsid w:val="08C6D5C6"/>
    <w:rsid w:val="0963B278"/>
    <w:rsid w:val="09D3FC1F"/>
    <w:rsid w:val="0C352AAC"/>
    <w:rsid w:val="0CFCC2BE"/>
    <w:rsid w:val="0D1131FD"/>
    <w:rsid w:val="0EA9878F"/>
    <w:rsid w:val="0EBD453B"/>
    <w:rsid w:val="0F0D957F"/>
    <w:rsid w:val="0F7C6B3F"/>
    <w:rsid w:val="0FB25FA1"/>
    <w:rsid w:val="1094307A"/>
    <w:rsid w:val="1221D87A"/>
    <w:rsid w:val="1321E595"/>
    <w:rsid w:val="158838DD"/>
    <w:rsid w:val="1BE9DBF5"/>
    <w:rsid w:val="1CC69EBE"/>
    <w:rsid w:val="1CC8CCCC"/>
    <w:rsid w:val="1DA1767C"/>
    <w:rsid w:val="1DA2DF77"/>
    <w:rsid w:val="1DD27C65"/>
    <w:rsid w:val="1F9B90E4"/>
    <w:rsid w:val="206DD1EB"/>
    <w:rsid w:val="2234B1AC"/>
    <w:rsid w:val="224019C0"/>
    <w:rsid w:val="22E3091D"/>
    <w:rsid w:val="2355C51C"/>
    <w:rsid w:val="23DD0F68"/>
    <w:rsid w:val="28708498"/>
    <w:rsid w:val="2B2B6227"/>
    <w:rsid w:val="2B6120EC"/>
    <w:rsid w:val="2C4B5546"/>
    <w:rsid w:val="2CE1DBDC"/>
    <w:rsid w:val="2D5456FC"/>
    <w:rsid w:val="2E041763"/>
    <w:rsid w:val="2EC0CB9A"/>
    <w:rsid w:val="2F11F75A"/>
    <w:rsid w:val="2F8E38AA"/>
    <w:rsid w:val="304116E0"/>
    <w:rsid w:val="3132A891"/>
    <w:rsid w:val="31601A1A"/>
    <w:rsid w:val="3180992B"/>
    <w:rsid w:val="33498862"/>
    <w:rsid w:val="36A51C33"/>
    <w:rsid w:val="38A7BE3E"/>
    <w:rsid w:val="39F45319"/>
    <w:rsid w:val="3AD83E6E"/>
    <w:rsid w:val="3B98D391"/>
    <w:rsid w:val="3C23DD15"/>
    <w:rsid w:val="3D0C4857"/>
    <w:rsid w:val="3DC4D360"/>
    <w:rsid w:val="3F4E07FA"/>
    <w:rsid w:val="3FBF9D79"/>
    <w:rsid w:val="41B818EE"/>
    <w:rsid w:val="4288A0F6"/>
    <w:rsid w:val="446DF24D"/>
    <w:rsid w:val="477FDFEA"/>
    <w:rsid w:val="47E41F61"/>
    <w:rsid w:val="48818A39"/>
    <w:rsid w:val="48E3F0D9"/>
    <w:rsid w:val="4A99A463"/>
    <w:rsid w:val="4C3C34BC"/>
    <w:rsid w:val="4CBE314F"/>
    <w:rsid w:val="4F5951F7"/>
    <w:rsid w:val="51346192"/>
    <w:rsid w:val="583B0F27"/>
    <w:rsid w:val="5A1CA143"/>
    <w:rsid w:val="5AC7E76A"/>
    <w:rsid w:val="5BF2BC9C"/>
    <w:rsid w:val="5D2741DC"/>
    <w:rsid w:val="5D502D76"/>
    <w:rsid w:val="5D51F0A3"/>
    <w:rsid w:val="5FB5F418"/>
    <w:rsid w:val="67512A34"/>
    <w:rsid w:val="6D766791"/>
    <w:rsid w:val="6DFCAAE6"/>
    <w:rsid w:val="6F28CF80"/>
    <w:rsid w:val="6FAE8BFD"/>
    <w:rsid w:val="702E7940"/>
    <w:rsid w:val="710DF5E0"/>
    <w:rsid w:val="7342BF8E"/>
    <w:rsid w:val="771B3FFE"/>
    <w:rsid w:val="790CACAE"/>
    <w:rsid w:val="7E4113E2"/>
    <w:rsid w:val="7F9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CAC7"/>
  <w15:chartTrackingRefBased/>
  <w15:docId w15:val="{B0678048-9256-8743-9323-3E9C4D1F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F7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F7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F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F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F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F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6F7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16F7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16F7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16F7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16F7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16F7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16F7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16F7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16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F7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16F7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F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16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F75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16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F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F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F7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6F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F75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016F75"/>
  </w:style>
  <w:style w:type="character" w:styleId="eop" w:customStyle="1">
    <w:name w:val="eop"/>
    <w:basedOn w:val="DefaultParagraphFont"/>
    <w:rsid w:val="00016F75"/>
  </w:style>
  <w:style w:type="paragraph" w:styleId="Header">
    <w:name w:val="header"/>
    <w:basedOn w:val="Normal"/>
    <w:link w:val="HeaderChar"/>
    <w:uiPriority w:val="99"/>
    <w:unhideWhenUsed/>
    <w:rsid w:val="006366C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66C9"/>
  </w:style>
  <w:style w:type="paragraph" w:styleId="Footer">
    <w:name w:val="footer"/>
    <w:basedOn w:val="Normal"/>
    <w:link w:val="FooterChar"/>
    <w:uiPriority w:val="99"/>
    <w:unhideWhenUsed/>
    <w:rsid w:val="006366C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66C9"/>
  </w:style>
  <w:style w:type="character" w:styleId="Hyperlink">
    <w:uiPriority w:val="99"/>
    <w:name w:val="Hyperlink"/>
    <w:basedOn w:val="DefaultParagraphFont"/>
    <w:unhideWhenUsed/>
    <w:rsid w:val="4C3C34B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ljficzi40gh.typeform.com/to/gBS38Q60" TargetMode="External" Id="R9d886b1d1838436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8B8DB0D85DE408D4B77C39A124830" ma:contentTypeVersion="19" ma:contentTypeDescription="Create a new document." ma:contentTypeScope="" ma:versionID="591f51cc09e3838dc2c60068b7733d90">
  <xsd:schema xmlns:xsd="http://www.w3.org/2001/XMLSchema" xmlns:xs="http://www.w3.org/2001/XMLSchema" xmlns:p="http://schemas.microsoft.com/office/2006/metadata/properties" xmlns:ns2="15d93129-a28d-46ce-9b62-92f5f656a313" xmlns:ns3="38b603b3-0aa4-43d8-883d-adb8c1693190" targetNamespace="http://schemas.microsoft.com/office/2006/metadata/properties" ma:root="true" ma:fieldsID="2cf75f2f6e107c7119efeb2adb6e5d7d" ns2:_="" ns3:_="">
    <xsd:import namespace="15d93129-a28d-46ce-9b62-92f5f656a313"/>
    <xsd:import namespace="38b603b3-0aa4-43d8-883d-adb8c1693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93129-a28d-46ce-9b62-92f5f656a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cfa0a1-40f7-4b10-b552-af2fbf5eae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603b3-0aa4-43d8-883d-adb8c1693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928a5b-9c98-4892-b3e2-28377a2ff602}" ma:internalName="TaxCatchAll" ma:showField="CatchAllData" ma:web="38b603b3-0aa4-43d8-883d-adb8c1693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93129-a28d-46ce-9b62-92f5f656a313">
      <Terms xmlns="http://schemas.microsoft.com/office/infopath/2007/PartnerControls"/>
    </lcf76f155ced4ddcb4097134ff3c332f>
    <TaxCatchAll xmlns="38b603b3-0aa4-43d8-883d-adb8c1693190" xsi:nil="true"/>
  </documentManagement>
</p:properties>
</file>

<file path=customXml/itemProps1.xml><?xml version="1.0" encoding="utf-8"?>
<ds:datastoreItem xmlns:ds="http://schemas.openxmlformats.org/officeDocument/2006/customXml" ds:itemID="{688086A6-997F-4DDA-AED7-BF31E2FCAF90}"/>
</file>

<file path=customXml/itemProps2.xml><?xml version="1.0" encoding="utf-8"?>
<ds:datastoreItem xmlns:ds="http://schemas.openxmlformats.org/officeDocument/2006/customXml" ds:itemID="{1B6F132C-6685-4BDC-A949-A4A75A28012D}"/>
</file>

<file path=customXml/itemProps3.xml><?xml version="1.0" encoding="utf-8"?>
<ds:datastoreItem xmlns:ds="http://schemas.openxmlformats.org/officeDocument/2006/customXml" ds:itemID="{7D4E9FD7-A19F-49F9-9C72-1E1C4D9B9F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Mason</dc:creator>
  <keywords/>
  <dc:description/>
  <lastModifiedBy>Anya Stewart</lastModifiedBy>
  <revision>5</revision>
  <dcterms:created xsi:type="dcterms:W3CDTF">2025-06-23T14:33:00.0000000Z</dcterms:created>
  <dcterms:modified xsi:type="dcterms:W3CDTF">2025-07-07T15:24:37.7713443Z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0x010100E928B8DB0D85DE408D4B77C39A124830</vt:lpwstr>
  </property>
  <property fmtid="{D5CDD505-2E9C-101B-9397-08002B2CF9AE}" pid="3" name="MediaServiceImageTags">
    <vt:lpwstr/>
  </property>
</Properties>
</file>