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4B9D67FF" w:rsidP="363D02DE" w:rsidRDefault="4B9D67FF" w14:paraId="373F25B1" w14:textId="2BE360A4">
      <w:pPr>
        <w:pStyle w:val="Normal"/>
        <w:jc w:val="right"/>
        <w:rPr>
          <w:rFonts w:ascii="Aptos" w:hAnsi="Aptos" w:eastAsia="Aptos" w:cs="Aptos"/>
          <w:b w:val="1"/>
          <w:bCs w:val="1"/>
          <w:sz w:val="32"/>
          <w:szCs w:val="32"/>
        </w:rPr>
      </w:pPr>
      <w:r w:rsidR="4B9D67FF">
        <w:drawing>
          <wp:inline wp14:editId="75DDBA6F" wp14:anchorId="4B59B5AB">
            <wp:extent cx="2457448" cy="830054"/>
            <wp:effectExtent l="0" t="0" r="0" b="0"/>
            <wp:docPr id="1983205358" name="" title=""/>
            <wp:cNvGraphicFramePr>
              <a:graphicFrameLocks noChangeAspect="1"/>
            </wp:cNvGraphicFramePr>
            <a:graphic>
              <a:graphicData uri="http://schemas.openxmlformats.org/drawingml/2006/picture">
                <pic:pic>
                  <pic:nvPicPr>
                    <pic:cNvPr id="0" name=""/>
                    <pic:cNvPicPr/>
                  </pic:nvPicPr>
                  <pic:blipFill>
                    <a:blip r:embed="Re79e4d312dc84a36">
                      <a:extLst>
                        <a:ext xmlns:a="http://schemas.openxmlformats.org/drawingml/2006/main" uri="{28A0092B-C50C-407E-A947-70E740481C1C}">
                          <a14:useLocalDpi val="0"/>
                        </a:ext>
                      </a:extLst>
                    </a:blip>
                    <a:stretch>
                      <a:fillRect/>
                    </a:stretch>
                  </pic:blipFill>
                  <pic:spPr>
                    <a:xfrm>
                      <a:off x="0" y="0"/>
                      <a:ext cx="2457448" cy="830054"/>
                    </a:xfrm>
                    <a:prstGeom prst="rect">
                      <a:avLst/>
                    </a:prstGeom>
                  </pic:spPr>
                </pic:pic>
              </a:graphicData>
            </a:graphic>
          </wp:inline>
        </w:drawing>
      </w:r>
    </w:p>
    <w:p w:rsidR="363D02DE" w:rsidP="363D02DE" w:rsidRDefault="363D02DE" w14:paraId="50B02C19" w14:textId="26C5FE3B">
      <w:pPr>
        <w:jc w:val="center"/>
        <w:rPr>
          <w:rFonts w:ascii="Aptos" w:hAnsi="Aptos" w:eastAsia="Aptos" w:cs="Aptos"/>
          <w:b w:val="1"/>
          <w:bCs w:val="1"/>
          <w:sz w:val="32"/>
          <w:szCs w:val="32"/>
        </w:rPr>
      </w:pPr>
    </w:p>
    <w:p w:rsidR="000C3DEF" w:rsidP="363D02DE" w:rsidRDefault="000C3DEF" w14:paraId="2F35010A" w14:textId="77A11761">
      <w:pPr>
        <w:jc w:val="center"/>
        <w:rPr>
          <w:rFonts w:ascii="Aptos" w:hAnsi="Aptos" w:eastAsia="Aptos" w:cs="Aptos"/>
          <w:b w:val="1"/>
          <w:bCs w:val="1"/>
          <w:sz w:val="36"/>
          <w:szCs w:val="36"/>
        </w:rPr>
      </w:pPr>
      <w:r w:rsidRPr="363D02DE" w:rsidR="4B9D67FF">
        <w:rPr>
          <w:rFonts w:ascii="Aptos" w:hAnsi="Aptos" w:eastAsia="Aptos" w:cs="Aptos"/>
          <w:b w:val="1"/>
          <w:bCs w:val="1"/>
          <w:sz w:val="32"/>
          <w:szCs w:val="32"/>
        </w:rPr>
        <w:t xml:space="preserve">A Human Rights Bill for Scotland: </w:t>
      </w:r>
      <w:r>
        <w:br/>
      </w:r>
      <w:r w:rsidRPr="363D02DE" w:rsidR="4B9D67FF">
        <w:rPr>
          <w:rFonts w:ascii="Aptos" w:hAnsi="Aptos" w:eastAsia="Aptos" w:cs="Aptos"/>
          <w:b w:val="1"/>
          <w:bCs w:val="1"/>
          <w:sz w:val="32"/>
          <w:szCs w:val="32"/>
        </w:rPr>
        <w:t>Response from The Young Women’s Movement</w:t>
      </w:r>
    </w:p>
    <w:p w:rsidR="363D02DE" w:rsidP="363D02DE" w:rsidRDefault="363D02DE" w14:paraId="32B55D5F" w14:textId="7F1F3530">
      <w:pPr>
        <w:pStyle w:val="Normal"/>
        <w:jc w:val="both"/>
        <w:rPr>
          <w:rFonts w:ascii="Aptos" w:hAnsi="Aptos" w:eastAsia="Aptos" w:cs="Aptos"/>
          <w:b w:val="1"/>
          <w:bCs w:val="1"/>
          <w:sz w:val="24"/>
          <w:szCs w:val="24"/>
        </w:rPr>
      </w:pPr>
    </w:p>
    <w:p w:rsidR="4B9D67FF" w:rsidP="363D02DE" w:rsidRDefault="4B9D67FF" w14:paraId="783E99C8" w14:textId="060221FF">
      <w:pPr>
        <w:pStyle w:val="Normal"/>
        <w:jc w:val="center"/>
        <w:rPr>
          <w:rFonts w:ascii="Aptos" w:hAnsi="Aptos" w:eastAsia="Aptos" w:cs="Aptos"/>
          <w:b w:val="0"/>
          <w:bCs w:val="0"/>
          <w:sz w:val="24"/>
          <w:szCs w:val="24"/>
        </w:rPr>
      </w:pPr>
      <w:r w:rsidRPr="363D02DE" w:rsidR="4B9D67FF">
        <w:rPr>
          <w:rFonts w:ascii="Aptos" w:hAnsi="Aptos" w:eastAsia="Aptos" w:cs="Aptos"/>
          <w:b w:val="0"/>
          <w:bCs w:val="0"/>
          <w:sz w:val="24"/>
          <w:szCs w:val="24"/>
        </w:rPr>
        <w:t>5 October 2023</w:t>
      </w:r>
    </w:p>
    <w:p w:rsidR="363D02DE" w:rsidP="363D02DE" w:rsidRDefault="363D02DE" w14:paraId="7316C8EC" w14:textId="5E8CA73F">
      <w:pPr>
        <w:pStyle w:val="Normal"/>
        <w:jc w:val="both"/>
        <w:rPr>
          <w:rFonts w:ascii="Aptos" w:hAnsi="Aptos" w:eastAsia="Aptos" w:cs="Aptos"/>
          <w:b w:val="1"/>
          <w:bCs w:val="1"/>
          <w:sz w:val="24"/>
          <w:szCs w:val="24"/>
        </w:rPr>
      </w:pPr>
    </w:p>
    <w:p w:rsidR="00FA5CB9" w:rsidP="363D02DE" w:rsidRDefault="007A248F" w14:paraId="75488180" w14:textId="4F7526DC" w14:noSpellErr="1">
      <w:pPr>
        <w:jc w:val="both"/>
        <w:rPr>
          <w:rFonts w:ascii="Aptos" w:hAnsi="Aptos" w:eastAsia="Aptos" w:cs="Aptos"/>
          <w:sz w:val="24"/>
          <w:szCs w:val="24"/>
        </w:rPr>
      </w:pPr>
      <w:r w:rsidRPr="363D02DE" w:rsidR="007A248F">
        <w:rPr>
          <w:rFonts w:ascii="Aptos" w:hAnsi="Aptos" w:eastAsia="Aptos" w:cs="Aptos"/>
          <w:sz w:val="24"/>
          <w:szCs w:val="24"/>
        </w:rPr>
        <w:t xml:space="preserve">The </w:t>
      </w:r>
      <w:r w:rsidRPr="363D02DE" w:rsidR="008A2920">
        <w:rPr>
          <w:rFonts w:ascii="Aptos" w:hAnsi="Aptos" w:eastAsia="Aptos" w:cs="Aptos"/>
          <w:sz w:val="24"/>
          <w:szCs w:val="24"/>
        </w:rPr>
        <w:t>Young Women’s Movement</w:t>
      </w:r>
      <w:r w:rsidRPr="363D02DE" w:rsidR="007A248F">
        <w:rPr>
          <w:rFonts w:ascii="Aptos" w:hAnsi="Aptos" w:eastAsia="Aptos" w:cs="Aptos"/>
          <w:sz w:val="24"/>
          <w:szCs w:val="24"/>
        </w:rPr>
        <w:t xml:space="preserve"> i</w:t>
      </w:r>
      <w:r w:rsidRPr="363D02DE" w:rsidR="00C472E1">
        <w:rPr>
          <w:rFonts w:ascii="Aptos" w:hAnsi="Aptos" w:eastAsia="Aptos" w:cs="Aptos"/>
          <w:sz w:val="24"/>
          <w:szCs w:val="24"/>
        </w:rPr>
        <w:t>s</w:t>
      </w:r>
      <w:r w:rsidRPr="363D02DE" w:rsidR="007A248F">
        <w:rPr>
          <w:rFonts w:ascii="Aptos" w:hAnsi="Aptos" w:eastAsia="Aptos" w:cs="Aptos"/>
          <w:sz w:val="24"/>
          <w:szCs w:val="24"/>
        </w:rPr>
        <w:t xml:space="preserve"> </w:t>
      </w:r>
      <w:r w:rsidRPr="363D02DE" w:rsidR="008A2920">
        <w:rPr>
          <w:rFonts w:ascii="Aptos" w:hAnsi="Aptos" w:eastAsia="Aptos" w:cs="Aptos"/>
          <w:sz w:val="24"/>
          <w:szCs w:val="24"/>
        </w:rPr>
        <w:t xml:space="preserve">Scotland’s national organisation for young women’s feminist leadership and collective action against gender inequality. We are for all self-identifying young women and girls. We value the power, and recognise the necessity, of working both </w:t>
      </w:r>
      <w:r w:rsidRPr="363D02DE" w:rsidR="008A2920">
        <w:rPr>
          <w:rFonts w:ascii="Aptos" w:hAnsi="Aptos" w:eastAsia="Aptos" w:cs="Aptos"/>
          <w:sz w:val="24"/>
          <w:szCs w:val="24"/>
        </w:rPr>
        <w:t>intersectionally</w:t>
      </w:r>
      <w:r w:rsidRPr="363D02DE" w:rsidR="008A2920">
        <w:rPr>
          <w:rFonts w:ascii="Aptos" w:hAnsi="Aptos" w:eastAsia="Aptos" w:cs="Aptos"/>
          <w:sz w:val="24"/>
          <w:szCs w:val="24"/>
        </w:rPr>
        <w:t xml:space="preserve"> and intergenerationally to achieve change. Young women, girls and non-binary people who recognise themselves within this movement are at the heart of everything that we do by </w:t>
      </w:r>
      <w:r w:rsidRPr="363D02DE" w:rsidR="008A2920">
        <w:rPr>
          <w:rFonts w:ascii="Aptos" w:hAnsi="Aptos" w:eastAsia="Aptos" w:cs="Aptos"/>
          <w:sz w:val="24"/>
          <w:szCs w:val="24"/>
        </w:rPr>
        <w:t>participating</w:t>
      </w:r>
      <w:r w:rsidRPr="363D02DE" w:rsidR="008A2920">
        <w:rPr>
          <w:rFonts w:ascii="Aptos" w:hAnsi="Aptos" w:eastAsia="Aptos" w:cs="Aptos"/>
          <w:sz w:val="24"/>
          <w:szCs w:val="24"/>
        </w:rPr>
        <w:t xml:space="preserve">, co-designing and leading. </w:t>
      </w:r>
    </w:p>
    <w:p w:rsidR="363D02DE" w:rsidP="363D02DE" w:rsidRDefault="363D02DE" w14:paraId="29FF097A" w14:textId="599E23B8">
      <w:pPr>
        <w:pStyle w:val="Normal"/>
        <w:jc w:val="both"/>
        <w:rPr>
          <w:rFonts w:ascii="Aptos" w:hAnsi="Aptos" w:eastAsia="Aptos" w:cs="Aptos"/>
          <w:sz w:val="24"/>
          <w:szCs w:val="24"/>
        </w:rPr>
      </w:pPr>
    </w:p>
    <w:p w:rsidR="74668D81" w:rsidP="363D02DE" w:rsidRDefault="74668D81" w14:paraId="5C14E5AF" w14:textId="56DBA450">
      <w:pPr>
        <w:pStyle w:val="Normal"/>
        <w:jc w:val="both"/>
        <w:rPr>
          <w:rFonts w:ascii="Aptos" w:hAnsi="Aptos" w:eastAsia="Aptos" w:cs="Aptos"/>
          <w:b w:val="1"/>
          <w:bCs w:val="1"/>
          <w:sz w:val="24"/>
          <w:szCs w:val="24"/>
        </w:rPr>
      </w:pPr>
      <w:r w:rsidRPr="363D02DE" w:rsidR="74668D81">
        <w:rPr>
          <w:rFonts w:ascii="Aptos" w:hAnsi="Aptos" w:eastAsia="Aptos" w:cs="Aptos"/>
          <w:b w:val="1"/>
          <w:bCs w:val="1"/>
          <w:sz w:val="24"/>
          <w:szCs w:val="24"/>
        </w:rPr>
        <w:t>Summary of our position</w:t>
      </w:r>
    </w:p>
    <w:p w:rsidR="0014316D" w:rsidP="363D02DE" w:rsidRDefault="0014316D" w14:paraId="5359E856" w14:textId="77777777" w14:noSpellErr="1">
      <w:pPr>
        <w:jc w:val="both"/>
        <w:rPr>
          <w:rFonts w:ascii="Aptos" w:hAnsi="Aptos" w:eastAsia="Aptos" w:cs="Aptos"/>
          <w:sz w:val="24"/>
          <w:szCs w:val="24"/>
        </w:rPr>
      </w:pPr>
    </w:p>
    <w:p w:rsidRPr="0098174A" w:rsidR="0098174A" w:rsidP="363D02DE" w:rsidRDefault="00FA5CB9" w14:paraId="586D97AF" w14:textId="521A5D9E">
      <w:pPr>
        <w:jc w:val="both"/>
        <w:rPr>
          <w:rFonts w:ascii="Aptos" w:hAnsi="Aptos" w:eastAsia="Aptos" w:cs="Aptos"/>
          <w:sz w:val="24"/>
          <w:szCs w:val="24"/>
        </w:rPr>
      </w:pPr>
      <w:r w:rsidRPr="363D02DE" w:rsidR="00FA5CB9">
        <w:rPr>
          <w:rFonts w:ascii="Aptos" w:hAnsi="Aptos" w:eastAsia="Aptos" w:cs="Aptos"/>
          <w:sz w:val="24"/>
          <w:szCs w:val="24"/>
        </w:rPr>
        <w:t xml:space="preserve">We wholeheartedly welcome the proposed </w:t>
      </w:r>
      <w:r w:rsidRPr="363D02DE" w:rsidR="00FA5CB9">
        <w:rPr>
          <w:rFonts w:ascii="Aptos" w:hAnsi="Aptos" w:eastAsia="Aptos" w:cs="Aptos"/>
          <w:sz w:val="24"/>
          <w:szCs w:val="24"/>
        </w:rPr>
        <w:t>Human Right’s Bill</w:t>
      </w:r>
      <w:r w:rsidRPr="363D02DE" w:rsidR="00FA5CB9">
        <w:rPr>
          <w:rFonts w:ascii="Aptos" w:hAnsi="Aptos" w:eastAsia="Aptos" w:cs="Aptos"/>
          <w:sz w:val="24"/>
          <w:szCs w:val="24"/>
        </w:rPr>
        <w:t xml:space="preserve"> </w:t>
      </w:r>
      <w:r w:rsidRPr="363D02DE" w:rsidR="009E0259">
        <w:rPr>
          <w:rFonts w:ascii="Aptos" w:hAnsi="Aptos" w:eastAsia="Aptos" w:cs="Aptos"/>
          <w:sz w:val="24"/>
          <w:szCs w:val="24"/>
        </w:rPr>
        <w:t xml:space="preserve">for Scotland </w:t>
      </w:r>
      <w:r w:rsidRPr="363D02DE" w:rsidR="00FA5CB9">
        <w:rPr>
          <w:rFonts w:ascii="Aptos" w:hAnsi="Aptos" w:eastAsia="Aptos" w:cs="Aptos"/>
          <w:sz w:val="24"/>
          <w:szCs w:val="24"/>
        </w:rPr>
        <w:t>and the opportunity to respond to this consultation</w:t>
      </w:r>
      <w:r w:rsidRPr="363D02DE" w:rsidR="00731856">
        <w:rPr>
          <w:rFonts w:ascii="Aptos" w:hAnsi="Aptos" w:eastAsia="Aptos" w:cs="Aptos"/>
          <w:sz w:val="24"/>
          <w:szCs w:val="24"/>
        </w:rPr>
        <w:t>. W</w:t>
      </w:r>
      <w:r w:rsidRPr="363D02DE" w:rsidR="004E2105">
        <w:rPr>
          <w:rFonts w:ascii="Aptos" w:hAnsi="Aptos" w:eastAsia="Aptos" w:cs="Aptos"/>
          <w:sz w:val="24"/>
          <w:szCs w:val="24"/>
        </w:rPr>
        <w:t xml:space="preserve">e </w:t>
      </w:r>
      <w:r w:rsidRPr="363D02DE" w:rsidR="004E2105">
        <w:rPr>
          <w:rFonts w:ascii="Aptos" w:hAnsi="Aptos" w:eastAsia="Aptos" w:cs="Aptos"/>
          <w:sz w:val="24"/>
          <w:szCs w:val="24"/>
        </w:rPr>
        <w:t>firmly believe</w:t>
      </w:r>
      <w:r w:rsidRPr="363D02DE" w:rsidR="004E2105">
        <w:rPr>
          <w:rFonts w:ascii="Aptos" w:hAnsi="Aptos" w:eastAsia="Aptos" w:cs="Aptos"/>
          <w:sz w:val="24"/>
          <w:szCs w:val="24"/>
        </w:rPr>
        <w:t xml:space="preserve"> that the introduction of new human rights protections is a necessary step toward a fairer and more </w:t>
      </w:r>
      <w:r w:rsidRPr="363D02DE" w:rsidR="004E2105">
        <w:rPr>
          <w:rFonts w:ascii="Aptos" w:hAnsi="Aptos" w:eastAsia="Aptos" w:cs="Aptos"/>
          <w:sz w:val="24"/>
          <w:szCs w:val="24"/>
        </w:rPr>
        <w:t>equitable</w:t>
      </w:r>
      <w:r w:rsidRPr="363D02DE" w:rsidR="004E2105">
        <w:rPr>
          <w:rFonts w:ascii="Aptos" w:hAnsi="Aptos" w:eastAsia="Aptos" w:cs="Aptos"/>
          <w:sz w:val="24"/>
          <w:szCs w:val="24"/>
        </w:rPr>
        <w:t xml:space="preserve"> society</w:t>
      </w:r>
      <w:r w:rsidRPr="363D02DE" w:rsidR="00731856">
        <w:rPr>
          <w:rFonts w:ascii="Aptos" w:hAnsi="Aptos" w:eastAsia="Aptos" w:cs="Aptos"/>
          <w:sz w:val="24"/>
          <w:szCs w:val="24"/>
        </w:rPr>
        <w:t xml:space="preserve">, which will </w:t>
      </w:r>
      <w:r w:rsidRPr="363D02DE" w:rsidR="00731856">
        <w:rPr>
          <w:rFonts w:ascii="Aptos" w:hAnsi="Aptos" w:eastAsia="Aptos" w:cs="Aptos"/>
          <w:sz w:val="24"/>
          <w:szCs w:val="24"/>
        </w:rPr>
        <w:t xml:space="preserve">ultimately </w:t>
      </w:r>
      <w:r w:rsidRPr="363D02DE" w:rsidR="00731856">
        <w:rPr>
          <w:rFonts w:ascii="Aptos" w:hAnsi="Aptos" w:eastAsia="Aptos" w:cs="Aptos"/>
          <w:sz w:val="24"/>
          <w:szCs w:val="24"/>
        </w:rPr>
        <w:t>benefit</w:t>
      </w:r>
      <w:r w:rsidRPr="363D02DE" w:rsidR="00731856">
        <w:rPr>
          <w:rFonts w:ascii="Aptos" w:hAnsi="Aptos" w:eastAsia="Aptos" w:cs="Aptos"/>
          <w:sz w:val="24"/>
          <w:szCs w:val="24"/>
        </w:rPr>
        <w:t xml:space="preserve"> all young women and girls in Scotland.</w:t>
      </w:r>
      <w:r w:rsidRPr="363D02DE" w:rsidR="0098174A">
        <w:rPr>
          <w:rFonts w:ascii="Aptos" w:hAnsi="Aptos" w:eastAsia="Aptos" w:cs="Aptos"/>
          <w:sz w:val="24"/>
          <w:szCs w:val="24"/>
        </w:rPr>
        <w:t xml:space="preserve"> However, </w:t>
      </w:r>
      <w:r w:rsidRPr="363D02DE" w:rsidR="0098174A">
        <w:rPr>
          <w:rFonts w:ascii="Aptos" w:hAnsi="Aptos" w:eastAsia="Aptos" w:cs="Aptos"/>
          <w:sz w:val="24"/>
          <w:szCs w:val="24"/>
        </w:rPr>
        <w:t xml:space="preserve">the current proposals </w:t>
      </w:r>
      <w:r w:rsidRPr="363D02DE" w:rsidR="002E0BBC">
        <w:rPr>
          <w:rFonts w:ascii="Aptos" w:hAnsi="Aptos" w:eastAsia="Aptos" w:cs="Aptos"/>
          <w:sz w:val="24"/>
          <w:szCs w:val="24"/>
        </w:rPr>
        <w:t>do not go far enough</w:t>
      </w:r>
      <w:r w:rsidRPr="363D02DE" w:rsidR="0098174A">
        <w:rPr>
          <w:rFonts w:ascii="Aptos" w:hAnsi="Aptos" w:eastAsia="Aptos" w:cs="Aptos"/>
          <w:sz w:val="24"/>
          <w:szCs w:val="24"/>
        </w:rPr>
        <w:t xml:space="preserve"> </w:t>
      </w:r>
      <w:r w:rsidRPr="363D02DE" w:rsidR="002E0BBC">
        <w:rPr>
          <w:rFonts w:ascii="Aptos" w:hAnsi="Aptos" w:eastAsia="Aptos" w:cs="Aptos"/>
          <w:sz w:val="24"/>
          <w:szCs w:val="24"/>
        </w:rPr>
        <w:t xml:space="preserve">to provide meaningful </w:t>
      </w:r>
      <w:r w:rsidRPr="363D02DE" w:rsidR="0098174A">
        <w:rPr>
          <w:rFonts w:ascii="Aptos" w:hAnsi="Aptos" w:eastAsia="Aptos" w:cs="Aptos"/>
          <w:sz w:val="24"/>
          <w:szCs w:val="24"/>
        </w:rPr>
        <w:t xml:space="preserve">protection in law for women’s rights, disabled people’s rights, and the rights of black and </w:t>
      </w:r>
      <w:r w:rsidRPr="363D02DE" w:rsidR="0098174A">
        <w:rPr>
          <w:rFonts w:ascii="Aptos" w:hAnsi="Aptos" w:eastAsia="Aptos" w:cs="Aptos"/>
          <w:sz w:val="24"/>
          <w:szCs w:val="24"/>
        </w:rPr>
        <w:t>minoritised</w:t>
      </w:r>
      <w:r w:rsidRPr="363D02DE" w:rsidR="0098174A">
        <w:rPr>
          <w:rFonts w:ascii="Aptos" w:hAnsi="Aptos" w:eastAsia="Aptos" w:cs="Aptos"/>
          <w:sz w:val="24"/>
          <w:szCs w:val="24"/>
        </w:rPr>
        <w:t xml:space="preserve"> people.</w:t>
      </w:r>
      <w:r w:rsidRPr="363D02DE" w:rsidR="000F27A7">
        <w:rPr>
          <w:rFonts w:ascii="Aptos" w:hAnsi="Aptos" w:eastAsia="Aptos" w:cs="Aptos"/>
          <w:sz w:val="24"/>
          <w:szCs w:val="24"/>
        </w:rPr>
        <w:t xml:space="preserve"> The proposed</w:t>
      </w:r>
      <w:r w:rsidRPr="363D02DE" w:rsidR="000F27A7">
        <w:rPr>
          <w:rFonts w:ascii="Aptos" w:hAnsi="Aptos" w:eastAsia="Aptos" w:cs="Aptos"/>
          <w:sz w:val="24"/>
          <w:szCs w:val="24"/>
        </w:rPr>
        <w:t xml:space="preserve"> procedural</w:t>
      </w:r>
      <w:r w:rsidRPr="363D02DE" w:rsidR="000F27A7">
        <w:rPr>
          <w:rFonts w:ascii="Aptos" w:hAnsi="Aptos" w:eastAsia="Aptos" w:cs="Aptos"/>
          <w:sz w:val="24"/>
          <w:szCs w:val="24"/>
        </w:rPr>
        <w:t xml:space="preserve"> duty on public bodies to think about </w:t>
      </w:r>
      <w:r w:rsidRPr="363D02DE" w:rsidR="000F27A7">
        <w:rPr>
          <w:rFonts w:ascii="Aptos" w:hAnsi="Aptos" w:eastAsia="Aptos" w:cs="Aptos"/>
          <w:sz w:val="24"/>
          <w:szCs w:val="24"/>
        </w:rPr>
        <w:t>the human rights of these groups</w:t>
      </w:r>
      <w:r w:rsidRPr="363D02DE" w:rsidR="000F27A7">
        <w:rPr>
          <w:rFonts w:ascii="Aptos" w:hAnsi="Aptos" w:eastAsia="Aptos" w:cs="Aptos"/>
          <w:sz w:val="24"/>
          <w:szCs w:val="24"/>
        </w:rPr>
        <w:t xml:space="preserve"> when making decisions and to produce a report</w:t>
      </w:r>
      <w:r w:rsidRPr="363D02DE" w:rsidR="000A008C">
        <w:rPr>
          <w:rFonts w:ascii="Aptos" w:hAnsi="Aptos" w:eastAsia="Aptos" w:cs="Aptos"/>
          <w:sz w:val="24"/>
          <w:szCs w:val="24"/>
        </w:rPr>
        <w:t xml:space="preserve">, </w:t>
      </w:r>
      <w:r w:rsidRPr="363D02DE" w:rsidR="001009CB">
        <w:rPr>
          <w:rFonts w:ascii="Aptos" w:hAnsi="Aptos" w:eastAsia="Aptos" w:cs="Aptos"/>
          <w:sz w:val="24"/>
          <w:szCs w:val="24"/>
        </w:rPr>
        <w:t>is not adequate in terms of enabling marginalised people to realise their rights.</w:t>
      </w:r>
    </w:p>
    <w:p w:rsidR="001009CB" w:rsidP="363D02DE" w:rsidRDefault="001009CB" w14:paraId="46E1B673" w14:textId="77777777" w14:noSpellErr="1">
      <w:pPr>
        <w:jc w:val="both"/>
        <w:rPr>
          <w:rFonts w:ascii="Aptos" w:hAnsi="Aptos" w:eastAsia="Aptos" w:cs="Aptos"/>
          <w:sz w:val="24"/>
          <w:szCs w:val="24"/>
        </w:rPr>
      </w:pPr>
    </w:p>
    <w:p w:rsidR="00670F04" w:rsidP="363D02DE" w:rsidRDefault="001009CB" w14:paraId="79A78C2C" w14:textId="55157925" w14:noSpellErr="1">
      <w:pPr>
        <w:jc w:val="both"/>
        <w:rPr>
          <w:rFonts w:ascii="Aptos" w:hAnsi="Aptos" w:eastAsia="Aptos" w:cs="Aptos"/>
          <w:sz w:val="24"/>
          <w:szCs w:val="24"/>
        </w:rPr>
      </w:pPr>
      <w:r w:rsidRPr="363D02DE" w:rsidR="001009CB">
        <w:rPr>
          <w:rFonts w:ascii="Aptos" w:hAnsi="Aptos" w:eastAsia="Aptos" w:cs="Aptos"/>
          <w:sz w:val="24"/>
          <w:szCs w:val="24"/>
        </w:rPr>
        <w:t xml:space="preserve">We hope that the culture change that will </w:t>
      </w:r>
      <w:r w:rsidRPr="363D02DE" w:rsidR="001009CB">
        <w:rPr>
          <w:rFonts w:ascii="Aptos" w:hAnsi="Aptos" w:eastAsia="Aptos" w:cs="Aptos"/>
          <w:sz w:val="24"/>
          <w:szCs w:val="24"/>
        </w:rPr>
        <w:t>accompany</w:t>
      </w:r>
      <w:r w:rsidRPr="363D02DE" w:rsidR="001009CB">
        <w:rPr>
          <w:rFonts w:ascii="Aptos" w:hAnsi="Aptos" w:eastAsia="Aptos" w:cs="Aptos"/>
          <w:sz w:val="24"/>
          <w:szCs w:val="24"/>
        </w:rPr>
        <w:t xml:space="preserve"> the implementation of this bill</w:t>
      </w:r>
      <w:r w:rsidRPr="363D02DE" w:rsidR="003C2E29">
        <w:rPr>
          <w:rFonts w:ascii="Aptos" w:hAnsi="Aptos" w:eastAsia="Aptos" w:cs="Aptos"/>
          <w:sz w:val="24"/>
          <w:szCs w:val="24"/>
        </w:rPr>
        <w:t xml:space="preserve"> will address the multifaceted </w:t>
      </w:r>
      <w:r w:rsidRPr="363D02DE" w:rsidR="00061C9C">
        <w:rPr>
          <w:rFonts w:ascii="Aptos" w:hAnsi="Aptos" w:eastAsia="Aptos" w:cs="Aptos"/>
          <w:sz w:val="24"/>
          <w:szCs w:val="24"/>
        </w:rPr>
        <w:t>violations</w:t>
      </w:r>
      <w:r w:rsidRPr="363D02DE" w:rsidR="003C2E29">
        <w:rPr>
          <w:rFonts w:ascii="Aptos" w:hAnsi="Aptos" w:eastAsia="Aptos" w:cs="Aptos"/>
          <w:sz w:val="24"/>
          <w:szCs w:val="24"/>
        </w:rPr>
        <w:t xml:space="preserve"> </w:t>
      </w:r>
      <w:r w:rsidRPr="363D02DE" w:rsidR="00C90579">
        <w:rPr>
          <w:rFonts w:ascii="Aptos" w:hAnsi="Aptos" w:eastAsia="Aptos" w:cs="Aptos"/>
          <w:sz w:val="24"/>
          <w:szCs w:val="24"/>
        </w:rPr>
        <w:t xml:space="preserve">and breaches </w:t>
      </w:r>
      <w:r w:rsidRPr="363D02DE" w:rsidR="00061C9C">
        <w:rPr>
          <w:rFonts w:ascii="Aptos" w:hAnsi="Aptos" w:eastAsia="Aptos" w:cs="Aptos"/>
          <w:sz w:val="24"/>
          <w:szCs w:val="24"/>
        </w:rPr>
        <w:t xml:space="preserve">of young women and girls’ human rights </w:t>
      </w:r>
      <w:r w:rsidRPr="363D02DE" w:rsidR="00855E3D">
        <w:rPr>
          <w:rFonts w:ascii="Aptos" w:hAnsi="Aptos" w:eastAsia="Aptos" w:cs="Aptos"/>
          <w:sz w:val="24"/>
          <w:szCs w:val="24"/>
        </w:rPr>
        <w:t>in Scotland</w:t>
      </w:r>
      <w:r w:rsidRPr="363D02DE" w:rsidR="003A0FF5">
        <w:rPr>
          <w:rFonts w:ascii="Aptos" w:hAnsi="Aptos" w:eastAsia="Aptos" w:cs="Aptos"/>
          <w:sz w:val="24"/>
          <w:szCs w:val="24"/>
        </w:rPr>
        <w:t xml:space="preserve"> that have increased exponentially </w:t>
      </w:r>
      <w:r w:rsidRPr="363D02DE" w:rsidR="00CB0E30">
        <w:rPr>
          <w:rFonts w:ascii="Aptos" w:hAnsi="Aptos" w:eastAsia="Aptos" w:cs="Aptos"/>
          <w:sz w:val="24"/>
          <w:szCs w:val="24"/>
        </w:rPr>
        <w:t>because of</w:t>
      </w:r>
      <w:r w:rsidRPr="363D02DE" w:rsidR="003A0FF5">
        <w:rPr>
          <w:rFonts w:ascii="Aptos" w:hAnsi="Aptos" w:eastAsia="Aptos" w:cs="Aptos"/>
          <w:sz w:val="24"/>
          <w:szCs w:val="24"/>
        </w:rPr>
        <w:t xml:space="preserve"> the Covid-19 pandemic and the </w:t>
      </w:r>
      <w:r w:rsidRPr="363D02DE" w:rsidR="00CB0E30">
        <w:rPr>
          <w:rFonts w:ascii="Aptos" w:hAnsi="Aptos" w:eastAsia="Aptos" w:cs="Aptos"/>
          <w:sz w:val="24"/>
          <w:szCs w:val="24"/>
        </w:rPr>
        <w:t>cost-of-living</w:t>
      </w:r>
      <w:r w:rsidRPr="363D02DE" w:rsidR="003A0FF5">
        <w:rPr>
          <w:rFonts w:ascii="Aptos" w:hAnsi="Aptos" w:eastAsia="Aptos" w:cs="Aptos"/>
          <w:sz w:val="24"/>
          <w:szCs w:val="24"/>
        </w:rPr>
        <w:t xml:space="preserve"> crisis.</w:t>
      </w:r>
      <w:r w:rsidRPr="363D02DE" w:rsidR="00855E3D">
        <w:rPr>
          <w:rFonts w:ascii="Aptos" w:hAnsi="Aptos" w:eastAsia="Aptos" w:cs="Aptos"/>
          <w:sz w:val="24"/>
          <w:szCs w:val="24"/>
        </w:rPr>
        <w:t xml:space="preserve"> </w:t>
      </w:r>
      <w:r w:rsidRPr="363D02DE" w:rsidR="00572DB6">
        <w:rPr>
          <w:rFonts w:ascii="Aptos" w:hAnsi="Aptos" w:eastAsia="Aptos" w:cs="Aptos"/>
          <w:sz w:val="24"/>
          <w:szCs w:val="24"/>
        </w:rPr>
        <w:t>Young women are struggling to have their basic human rights reali</w:t>
      </w:r>
      <w:r w:rsidRPr="363D02DE" w:rsidR="00E46680">
        <w:rPr>
          <w:rFonts w:ascii="Aptos" w:hAnsi="Aptos" w:eastAsia="Aptos" w:cs="Aptos"/>
          <w:sz w:val="24"/>
          <w:szCs w:val="24"/>
        </w:rPr>
        <w:t>s</w:t>
      </w:r>
      <w:r w:rsidRPr="363D02DE" w:rsidR="00572DB6">
        <w:rPr>
          <w:rFonts w:ascii="Aptos" w:hAnsi="Aptos" w:eastAsia="Aptos" w:cs="Aptos"/>
          <w:sz w:val="24"/>
          <w:szCs w:val="24"/>
        </w:rPr>
        <w:t>ed due to poor access to healthcare, employment, a decent standard of living, and a life free of violence and abuse. When these rights are violated, the routes to access justice are often hindered by misogyny and discrimination</w:t>
      </w:r>
      <w:r w:rsidRPr="363D02DE" w:rsidR="00E46680">
        <w:rPr>
          <w:rFonts w:ascii="Aptos" w:hAnsi="Aptos" w:eastAsia="Aptos" w:cs="Aptos"/>
          <w:sz w:val="24"/>
          <w:szCs w:val="24"/>
        </w:rPr>
        <w:t>.</w:t>
      </w:r>
    </w:p>
    <w:p w:rsidR="005D604C" w:rsidP="363D02DE" w:rsidRDefault="005D604C" w14:paraId="32D1BB74" w14:textId="77777777" w14:noSpellErr="1">
      <w:pPr>
        <w:jc w:val="both"/>
        <w:rPr>
          <w:rFonts w:ascii="Aptos" w:hAnsi="Aptos" w:eastAsia="Aptos" w:cs="Aptos"/>
          <w:sz w:val="24"/>
          <w:szCs w:val="24"/>
        </w:rPr>
      </w:pPr>
    </w:p>
    <w:p w:rsidR="005D604C" w:rsidP="363D02DE" w:rsidRDefault="00E46680" w14:paraId="6266AED4" w14:textId="73DF3E9B" w14:noSpellErr="1">
      <w:pPr>
        <w:jc w:val="both"/>
        <w:rPr>
          <w:rFonts w:ascii="Aptos" w:hAnsi="Aptos" w:eastAsia="Aptos" w:cs="Aptos"/>
          <w:sz w:val="24"/>
          <w:szCs w:val="24"/>
        </w:rPr>
      </w:pPr>
      <w:r w:rsidRPr="363D02DE" w:rsidR="00E46680">
        <w:rPr>
          <w:rFonts w:ascii="Aptos" w:hAnsi="Aptos" w:eastAsia="Aptos" w:cs="Aptos"/>
          <w:sz w:val="24"/>
          <w:szCs w:val="24"/>
        </w:rPr>
        <w:t>For example, o</w:t>
      </w:r>
      <w:r w:rsidRPr="363D02DE" w:rsidR="00DF7A31">
        <w:rPr>
          <w:rFonts w:ascii="Aptos" w:hAnsi="Aptos" w:eastAsia="Aptos" w:cs="Aptos"/>
          <w:sz w:val="24"/>
          <w:szCs w:val="24"/>
        </w:rPr>
        <w:t xml:space="preserve">ur </w:t>
      </w:r>
      <w:hyperlink r:id="R24262eab0f264912">
        <w:r w:rsidRPr="363D02DE" w:rsidR="007E6ED2">
          <w:rPr>
            <w:rStyle w:val="Hyperlink"/>
            <w:rFonts w:ascii="Aptos" w:hAnsi="Aptos" w:eastAsia="Aptos" w:cs="Aptos"/>
            <w:sz w:val="24"/>
            <w:szCs w:val="24"/>
          </w:rPr>
          <w:t>Status of Young Women in Scotland Report 2022-23</w:t>
        </w:r>
      </w:hyperlink>
      <w:r w:rsidRPr="363D02DE" w:rsidR="007E6ED2">
        <w:rPr>
          <w:rFonts w:ascii="Aptos" w:hAnsi="Aptos" w:eastAsia="Aptos" w:cs="Aptos"/>
          <w:sz w:val="24"/>
          <w:szCs w:val="24"/>
        </w:rPr>
        <w:t>, about young women’s experiences of accessing healthcare</w:t>
      </w:r>
      <w:r w:rsidRPr="363D02DE" w:rsidR="0089797E">
        <w:rPr>
          <w:rFonts w:ascii="Aptos" w:hAnsi="Aptos" w:eastAsia="Aptos" w:cs="Aptos"/>
          <w:sz w:val="24"/>
          <w:szCs w:val="24"/>
        </w:rPr>
        <w:t>,</w:t>
      </w:r>
      <w:r w:rsidRPr="363D02DE" w:rsidR="00DF7A31">
        <w:rPr>
          <w:rFonts w:ascii="Aptos" w:hAnsi="Aptos" w:eastAsia="Aptos" w:cs="Aptos"/>
          <w:sz w:val="24"/>
          <w:szCs w:val="24"/>
        </w:rPr>
        <w:t xml:space="preserve"> shows that </w:t>
      </w:r>
      <w:r w:rsidRPr="363D02DE" w:rsidR="00942EDB">
        <w:rPr>
          <w:rFonts w:ascii="Aptos" w:hAnsi="Aptos" w:eastAsia="Aptos" w:cs="Aptos"/>
          <w:sz w:val="24"/>
          <w:szCs w:val="24"/>
        </w:rPr>
        <w:t xml:space="preserve">young women in Scotland are not accessing the healthcare they need and deserve; </w:t>
      </w:r>
      <w:r w:rsidRPr="363D02DE" w:rsidR="00760BAF">
        <w:rPr>
          <w:rFonts w:ascii="Aptos" w:hAnsi="Aptos" w:eastAsia="Aptos" w:cs="Aptos"/>
          <w:sz w:val="24"/>
          <w:szCs w:val="24"/>
        </w:rPr>
        <w:t xml:space="preserve">Just under a fifth (17%) rated their experiences </w:t>
      </w:r>
      <w:r w:rsidRPr="363D02DE" w:rsidR="00760BAF">
        <w:rPr>
          <w:rFonts w:ascii="Aptos" w:hAnsi="Aptos" w:eastAsia="Aptos" w:cs="Aptos"/>
          <w:sz w:val="24"/>
          <w:szCs w:val="24"/>
        </w:rPr>
        <w:t xml:space="preserve">of accessing healthcare </w:t>
      </w:r>
      <w:r w:rsidRPr="363D02DE" w:rsidR="00760BAF">
        <w:rPr>
          <w:rFonts w:ascii="Aptos" w:hAnsi="Aptos" w:eastAsia="Aptos" w:cs="Aptos"/>
          <w:sz w:val="24"/>
          <w:szCs w:val="24"/>
        </w:rPr>
        <w:t>as mostly bad and a further 8% rated it as mostly awful.</w:t>
      </w:r>
      <w:r w:rsidRPr="363D02DE" w:rsidR="00760BAF">
        <w:rPr>
          <w:rFonts w:ascii="Aptos" w:hAnsi="Aptos" w:eastAsia="Aptos" w:cs="Aptos"/>
          <w:sz w:val="24"/>
          <w:szCs w:val="24"/>
        </w:rPr>
        <w:t xml:space="preserve"> </w:t>
      </w:r>
      <w:r w:rsidRPr="363D02DE" w:rsidR="005D604C">
        <w:rPr>
          <w:rFonts w:ascii="Aptos" w:hAnsi="Aptos" w:eastAsia="Aptos" w:cs="Aptos"/>
          <w:sz w:val="24"/>
          <w:szCs w:val="24"/>
        </w:rPr>
        <w:t xml:space="preserve">Young women are not taken seriously in healthcare settings, they are often dismissed, and their experiences are minimised. Many told us they feel patronised and not believed by healthcare professionals. </w:t>
      </w:r>
    </w:p>
    <w:p w:rsidR="0095773C" w:rsidP="363D02DE" w:rsidRDefault="0098675A" w14:paraId="38328CF1" w14:textId="36964C73" w14:noSpellErr="1">
      <w:pPr>
        <w:pStyle w:val="BodyText"/>
        <w:spacing w:before="180" w:after="180"/>
        <w:jc w:val="both"/>
        <w:rPr>
          <w:rFonts w:ascii="Aptos" w:hAnsi="Aptos" w:eastAsia="Aptos" w:cs="Aptos"/>
          <w:sz w:val="24"/>
          <w:szCs w:val="24"/>
        </w:rPr>
      </w:pPr>
      <w:r w:rsidRPr="363D02DE" w:rsidR="0098675A">
        <w:rPr>
          <w:rFonts w:ascii="Aptos" w:hAnsi="Aptos" w:eastAsia="Aptos" w:cs="Aptos"/>
          <w:sz w:val="24"/>
          <w:szCs w:val="24"/>
        </w:rPr>
        <w:t xml:space="preserve">Young women </w:t>
      </w:r>
      <w:r w:rsidRPr="363D02DE" w:rsidR="00E46680">
        <w:rPr>
          <w:rFonts w:ascii="Aptos" w:hAnsi="Aptos" w:eastAsia="Aptos" w:cs="Aptos"/>
          <w:sz w:val="24"/>
          <w:szCs w:val="24"/>
        </w:rPr>
        <w:t xml:space="preserve">tell us that they want </w:t>
      </w:r>
      <w:r w:rsidRPr="363D02DE" w:rsidR="0098675A">
        <w:rPr>
          <w:rFonts w:ascii="Aptos" w:hAnsi="Aptos" w:eastAsia="Aptos" w:cs="Aptos"/>
          <w:sz w:val="24"/>
          <w:szCs w:val="24"/>
        </w:rPr>
        <w:t xml:space="preserve">better </w:t>
      </w:r>
      <w:r w:rsidRPr="363D02DE" w:rsidR="00035321">
        <w:rPr>
          <w:rFonts w:ascii="Aptos" w:hAnsi="Aptos" w:eastAsia="Aptos" w:cs="Aptos"/>
          <w:sz w:val="24"/>
          <w:szCs w:val="24"/>
        </w:rPr>
        <w:t>understanding of their own human rights, and how to access justice when they are breached.</w:t>
      </w:r>
      <w:r w:rsidRPr="363D02DE" w:rsidR="005F6985">
        <w:rPr>
          <w:rFonts w:ascii="Aptos" w:hAnsi="Aptos" w:eastAsia="Aptos" w:cs="Aptos"/>
          <w:sz w:val="24"/>
          <w:szCs w:val="24"/>
        </w:rPr>
        <w:t xml:space="preserve"> Young women </w:t>
      </w:r>
      <w:r w:rsidRPr="363D02DE" w:rsidR="006D2DF8">
        <w:rPr>
          <w:rFonts w:ascii="Aptos" w:hAnsi="Aptos" w:eastAsia="Aptos" w:cs="Aptos"/>
          <w:sz w:val="24"/>
          <w:szCs w:val="24"/>
        </w:rPr>
        <w:t xml:space="preserve">recognise that </w:t>
      </w:r>
      <w:r w:rsidRPr="363D02DE" w:rsidR="006F4719">
        <w:rPr>
          <w:rFonts w:ascii="Aptos" w:hAnsi="Aptos" w:eastAsia="Aptos" w:cs="Aptos"/>
          <w:sz w:val="24"/>
          <w:szCs w:val="24"/>
        </w:rPr>
        <w:t xml:space="preserve">accessing justice through traditional routes </w:t>
      </w:r>
      <w:r w:rsidRPr="363D02DE" w:rsidR="004532FD">
        <w:rPr>
          <w:rFonts w:ascii="Aptos" w:hAnsi="Aptos" w:eastAsia="Aptos" w:cs="Aptos"/>
          <w:sz w:val="24"/>
          <w:szCs w:val="24"/>
        </w:rPr>
        <w:t>can be retraumatising</w:t>
      </w:r>
      <w:r w:rsidRPr="363D02DE" w:rsidR="002E599F">
        <w:rPr>
          <w:rFonts w:ascii="Aptos" w:hAnsi="Aptos" w:eastAsia="Aptos" w:cs="Aptos"/>
          <w:sz w:val="24"/>
          <w:szCs w:val="24"/>
        </w:rPr>
        <w:t xml:space="preserve">. How will this legislation ensure that </w:t>
      </w:r>
      <w:r w:rsidRPr="363D02DE" w:rsidR="000712DD">
        <w:rPr>
          <w:rFonts w:ascii="Aptos" w:hAnsi="Aptos" w:eastAsia="Aptos" w:cs="Aptos"/>
          <w:sz w:val="24"/>
          <w:szCs w:val="24"/>
        </w:rPr>
        <w:t>young women can access the justice they deserve? W</w:t>
      </w:r>
      <w:r w:rsidRPr="363D02DE" w:rsidR="0012363B">
        <w:rPr>
          <w:rFonts w:ascii="Aptos" w:hAnsi="Aptos" w:eastAsia="Aptos" w:cs="Aptos"/>
          <w:sz w:val="24"/>
          <w:szCs w:val="24"/>
        </w:rPr>
        <w:t>i</w:t>
      </w:r>
      <w:r w:rsidRPr="363D02DE" w:rsidR="000712DD">
        <w:rPr>
          <w:rFonts w:ascii="Aptos" w:hAnsi="Aptos" w:eastAsia="Aptos" w:cs="Aptos"/>
          <w:sz w:val="24"/>
          <w:szCs w:val="24"/>
        </w:rPr>
        <w:t xml:space="preserve">ll there be </w:t>
      </w:r>
      <w:r w:rsidRPr="363D02DE" w:rsidR="000712DD">
        <w:rPr>
          <w:rFonts w:ascii="Aptos" w:hAnsi="Aptos" w:eastAsia="Aptos" w:cs="Aptos"/>
          <w:sz w:val="24"/>
          <w:szCs w:val="24"/>
        </w:rPr>
        <w:t>appropriate</w:t>
      </w:r>
      <w:r w:rsidRPr="363D02DE" w:rsidR="000712DD">
        <w:rPr>
          <w:rFonts w:ascii="Aptos" w:hAnsi="Aptos" w:eastAsia="Aptos" w:cs="Aptos"/>
          <w:sz w:val="24"/>
          <w:szCs w:val="24"/>
        </w:rPr>
        <w:t xml:space="preserve"> and safe routes</w:t>
      </w:r>
      <w:r w:rsidRPr="363D02DE" w:rsidR="003A38F8">
        <w:rPr>
          <w:rFonts w:ascii="Aptos" w:hAnsi="Aptos" w:eastAsia="Aptos" w:cs="Aptos"/>
          <w:sz w:val="24"/>
          <w:szCs w:val="24"/>
        </w:rPr>
        <w:t xml:space="preserve"> for young women?</w:t>
      </w:r>
      <w:r w:rsidRPr="363D02DE" w:rsidR="0012363B">
        <w:rPr>
          <w:rFonts w:ascii="Aptos" w:hAnsi="Aptos" w:eastAsia="Aptos" w:cs="Aptos"/>
          <w:sz w:val="24"/>
          <w:szCs w:val="24"/>
        </w:rPr>
        <w:t xml:space="preserve"> Will information </w:t>
      </w:r>
      <w:r w:rsidRPr="363D02DE" w:rsidR="003229C7">
        <w:rPr>
          <w:rFonts w:ascii="Aptos" w:hAnsi="Aptos" w:eastAsia="Aptos" w:cs="Aptos"/>
          <w:sz w:val="24"/>
          <w:szCs w:val="24"/>
        </w:rPr>
        <w:t>about justice routes be accessible to all young women?</w:t>
      </w:r>
    </w:p>
    <w:p w:rsidR="00C05ABA" w:rsidP="363D02DE" w:rsidRDefault="00C05ABA" w14:paraId="00BB965A" w14:textId="1ECEEEB7">
      <w:pPr>
        <w:pStyle w:val="BodyText"/>
        <w:spacing w:before="180" w:after="180"/>
        <w:jc w:val="both"/>
        <w:rPr>
          <w:rFonts w:ascii="Aptos" w:hAnsi="Aptos" w:eastAsia="Aptos" w:cs="Aptos"/>
          <w:sz w:val="24"/>
          <w:szCs w:val="24"/>
        </w:rPr>
      </w:pPr>
      <w:r w:rsidRPr="363D02DE" w:rsidR="00957DCB">
        <w:rPr>
          <w:rFonts w:ascii="Aptos" w:hAnsi="Aptos" w:eastAsia="Aptos" w:cs="Aptos"/>
          <w:sz w:val="24"/>
          <w:szCs w:val="24"/>
        </w:rPr>
        <w:t>T</w:t>
      </w:r>
      <w:r w:rsidRPr="363D02DE" w:rsidR="00957DCB">
        <w:rPr>
          <w:rFonts w:ascii="Aptos" w:hAnsi="Aptos" w:eastAsia="Aptos" w:cs="Aptos"/>
          <w:sz w:val="24"/>
          <w:szCs w:val="24"/>
        </w:rPr>
        <w:t xml:space="preserve">here is a crucial need to bolster access to essential support systems, including advocacy, information, advice, and legal aid, ensuring that </w:t>
      </w:r>
      <w:r w:rsidRPr="363D02DE" w:rsidR="00957DCB">
        <w:rPr>
          <w:rFonts w:ascii="Aptos" w:hAnsi="Aptos" w:eastAsia="Aptos" w:cs="Aptos"/>
          <w:sz w:val="24"/>
          <w:szCs w:val="24"/>
        </w:rPr>
        <w:t>young women</w:t>
      </w:r>
      <w:r w:rsidRPr="363D02DE" w:rsidR="00957DCB">
        <w:rPr>
          <w:rFonts w:ascii="Aptos" w:hAnsi="Aptos" w:eastAsia="Aptos" w:cs="Aptos"/>
          <w:sz w:val="24"/>
          <w:szCs w:val="24"/>
        </w:rPr>
        <w:t xml:space="preserve"> have the necessary resources and </w:t>
      </w:r>
      <w:r w:rsidRPr="363D02DE" w:rsidR="00957DCB">
        <w:rPr>
          <w:rFonts w:ascii="Aptos" w:hAnsi="Aptos" w:eastAsia="Aptos" w:cs="Aptos"/>
          <w:sz w:val="24"/>
          <w:szCs w:val="24"/>
        </w:rPr>
        <w:t>assistance</w:t>
      </w:r>
      <w:r w:rsidRPr="363D02DE" w:rsidR="00957DCB">
        <w:rPr>
          <w:rFonts w:ascii="Aptos" w:hAnsi="Aptos" w:eastAsia="Aptos" w:cs="Aptos"/>
          <w:sz w:val="24"/>
          <w:szCs w:val="24"/>
        </w:rPr>
        <w:t xml:space="preserve"> to navigate the judicial routes effectively.</w:t>
      </w:r>
    </w:p>
    <w:p w:rsidR="009905AF" w:rsidP="363D02DE" w:rsidRDefault="00FA0DE4" w14:paraId="791249D7" w14:textId="1926CE0D" w14:noSpellErr="1">
      <w:pPr>
        <w:pStyle w:val="BodyText"/>
        <w:spacing w:before="180" w:after="180"/>
        <w:jc w:val="both"/>
        <w:rPr>
          <w:rFonts w:ascii="Aptos" w:hAnsi="Aptos" w:eastAsia="Aptos" w:cs="Aptos"/>
          <w:sz w:val="24"/>
          <w:szCs w:val="24"/>
        </w:rPr>
      </w:pPr>
      <w:r w:rsidRPr="363D02DE" w:rsidR="00FA0DE4">
        <w:rPr>
          <w:rFonts w:ascii="Aptos" w:hAnsi="Aptos" w:eastAsia="Aptos" w:cs="Aptos"/>
          <w:sz w:val="24"/>
          <w:szCs w:val="24"/>
        </w:rPr>
        <w:t xml:space="preserve">We need non judicial supports too; we support advocates on behalf of women and girls that would be accessible and non-judgemental </w:t>
      </w:r>
      <w:r w:rsidRPr="363D02DE" w:rsidR="00BA6F0F">
        <w:rPr>
          <w:rFonts w:ascii="Aptos" w:hAnsi="Aptos" w:eastAsia="Aptos" w:cs="Aptos"/>
          <w:sz w:val="24"/>
          <w:szCs w:val="24"/>
        </w:rPr>
        <w:t xml:space="preserve">for those who are most marginalised. </w:t>
      </w:r>
    </w:p>
    <w:p w:rsidR="0033796E" w:rsidP="363D02DE" w:rsidRDefault="00116B81" w14:paraId="7C09C6BB" w14:textId="0488B262" w14:noSpellErr="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ptos" w:hAnsi="Aptos" w:eastAsia="Aptos" w:cs="Aptos"/>
          <w:sz w:val="24"/>
          <w:szCs w:val="24"/>
        </w:rPr>
      </w:pPr>
      <w:r w:rsidRPr="363D02DE" w:rsidR="00116B81">
        <w:rPr>
          <w:rFonts w:ascii="Aptos" w:hAnsi="Aptos" w:eastAsia="Aptos" w:cs="Aptos"/>
          <w:sz w:val="24"/>
          <w:szCs w:val="24"/>
        </w:rPr>
        <w:t>Bringing more of our international human rights directly into Scots law must be more than a tick-box or empty-promises exercise – it must bring change.</w:t>
      </w:r>
      <w:r w:rsidRPr="363D02DE" w:rsidR="0095773C">
        <w:rPr>
          <w:rFonts w:ascii="Aptos" w:hAnsi="Aptos" w:eastAsia="Aptos" w:cs="Aptos"/>
          <w:sz w:val="24"/>
          <w:szCs w:val="24"/>
        </w:rPr>
        <w:t xml:space="preserve"> Young women do not want </w:t>
      </w:r>
      <w:r w:rsidRPr="363D02DE" w:rsidR="0095773C">
        <w:rPr>
          <w:rFonts w:ascii="Aptos" w:hAnsi="Aptos" w:eastAsia="Aptos" w:cs="Aptos"/>
          <w:sz w:val="24"/>
          <w:szCs w:val="24"/>
        </w:rPr>
        <w:t xml:space="preserve">more </w:t>
      </w:r>
      <w:r w:rsidRPr="363D02DE" w:rsidR="00C05ABA">
        <w:rPr>
          <w:rFonts w:ascii="Aptos" w:hAnsi="Aptos" w:eastAsia="Aptos" w:cs="Aptos"/>
          <w:sz w:val="24"/>
          <w:szCs w:val="24"/>
        </w:rPr>
        <w:t xml:space="preserve"> </w:t>
      </w:r>
      <w:r w:rsidRPr="363D02DE" w:rsidR="0095773C">
        <w:rPr>
          <w:rFonts w:ascii="Aptos" w:hAnsi="Aptos" w:eastAsia="Aptos" w:cs="Aptos"/>
          <w:sz w:val="24"/>
          <w:szCs w:val="24"/>
        </w:rPr>
        <w:t>empty</w:t>
      </w:r>
      <w:r w:rsidRPr="363D02DE" w:rsidR="0095773C">
        <w:rPr>
          <w:rFonts w:ascii="Aptos" w:hAnsi="Aptos" w:eastAsia="Aptos" w:cs="Aptos"/>
          <w:sz w:val="24"/>
          <w:szCs w:val="24"/>
        </w:rPr>
        <w:t xml:space="preserve"> promises. </w:t>
      </w:r>
      <w:r w:rsidRPr="363D02DE" w:rsidR="00D8530B">
        <w:rPr>
          <w:rFonts w:ascii="Aptos" w:hAnsi="Aptos" w:eastAsia="Aptos" w:cs="Aptos"/>
          <w:sz w:val="24"/>
          <w:szCs w:val="24"/>
        </w:rPr>
        <w:t>To</w:t>
      </w:r>
      <w:r w:rsidRPr="363D02DE" w:rsidR="00D8530B">
        <w:rPr>
          <w:rFonts w:ascii="Aptos" w:hAnsi="Aptos" w:eastAsia="Aptos" w:cs="Aptos"/>
          <w:sz w:val="24"/>
          <w:szCs w:val="24"/>
        </w:rPr>
        <w:t xml:space="preserve"> </w:t>
      </w:r>
      <w:r w:rsidRPr="363D02DE" w:rsidR="00D8530B">
        <w:rPr>
          <w:rFonts w:ascii="Aptos" w:hAnsi="Aptos" w:eastAsia="Aptos" w:cs="Aptos"/>
          <w:sz w:val="24"/>
          <w:szCs w:val="24"/>
        </w:rPr>
        <w:t>do this most effectively, a fully participatory</w:t>
      </w:r>
      <w:r w:rsidRPr="363D02DE" w:rsidR="00D8530B">
        <w:rPr>
          <w:rFonts w:ascii="Aptos" w:hAnsi="Aptos" w:eastAsia="Aptos" w:cs="Aptos"/>
          <w:sz w:val="24"/>
          <w:szCs w:val="24"/>
        </w:rPr>
        <w:t xml:space="preserve">, </w:t>
      </w:r>
      <w:r w:rsidRPr="363D02DE" w:rsidR="00D8530B">
        <w:rPr>
          <w:rFonts w:ascii="Aptos" w:hAnsi="Aptos" w:eastAsia="Aptos" w:cs="Aptos"/>
          <w:sz w:val="24"/>
          <w:szCs w:val="24"/>
        </w:rPr>
        <w:t>intersectional</w:t>
      </w:r>
      <w:r w:rsidRPr="363D02DE" w:rsidR="00D8530B">
        <w:rPr>
          <w:rFonts w:ascii="Aptos" w:hAnsi="Aptos" w:eastAsia="Aptos" w:cs="Aptos"/>
          <w:sz w:val="24"/>
          <w:szCs w:val="24"/>
        </w:rPr>
        <w:t xml:space="preserve"> and</w:t>
      </w:r>
      <w:r w:rsidRPr="363D02DE" w:rsidR="00211FDF">
        <w:rPr>
          <w:rFonts w:ascii="Aptos" w:hAnsi="Aptos" w:eastAsia="Aptos" w:cs="Aptos"/>
          <w:sz w:val="24"/>
          <w:szCs w:val="24"/>
        </w:rPr>
        <w:t xml:space="preserve"> </w:t>
      </w:r>
      <w:r w:rsidRPr="363D02DE" w:rsidR="00D8530B">
        <w:rPr>
          <w:rFonts w:ascii="Aptos" w:hAnsi="Aptos" w:eastAsia="Aptos" w:cs="Aptos"/>
          <w:sz w:val="24"/>
          <w:szCs w:val="24"/>
        </w:rPr>
        <w:t>collaborative process</w:t>
      </w:r>
      <w:r w:rsidRPr="363D02DE" w:rsidR="00D8530B">
        <w:rPr>
          <w:rFonts w:ascii="Aptos" w:hAnsi="Aptos" w:eastAsia="Aptos" w:cs="Aptos"/>
          <w:sz w:val="24"/>
          <w:szCs w:val="24"/>
        </w:rPr>
        <w:t xml:space="preserve"> must be carried out. </w:t>
      </w:r>
      <w:r w:rsidRPr="363D02DE" w:rsidR="00C73173">
        <w:rPr>
          <w:rFonts w:ascii="Aptos" w:hAnsi="Aptos" w:eastAsia="Aptos" w:cs="Aptos"/>
          <w:sz w:val="24"/>
          <w:szCs w:val="24"/>
        </w:rPr>
        <w:t xml:space="preserve">Young women in </w:t>
      </w:r>
      <w:r w:rsidRPr="363D02DE" w:rsidR="00C73173">
        <w:rPr>
          <w:rFonts w:ascii="Aptos" w:hAnsi="Aptos" w:eastAsia="Aptos" w:cs="Aptos"/>
          <w:sz w:val="24"/>
          <w:szCs w:val="24"/>
        </w:rPr>
        <w:t>scotland</w:t>
      </w:r>
      <w:r w:rsidRPr="363D02DE" w:rsidR="00C73173">
        <w:rPr>
          <w:rFonts w:ascii="Aptos" w:hAnsi="Aptos" w:eastAsia="Aptos" w:cs="Aptos"/>
          <w:sz w:val="24"/>
          <w:szCs w:val="24"/>
        </w:rPr>
        <w:t xml:space="preserve"> should be engaged, and compensated for their time, to meaningfully shape this bill, particularly in support of creating guidance</w:t>
      </w:r>
      <w:r w:rsidRPr="363D02DE" w:rsidR="00B75DB9">
        <w:rPr>
          <w:rFonts w:ascii="Aptos" w:hAnsi="Aptos" w:eastAsia="Aptos" w:cs="Aptos"/>
          <w:sz w:val="24"/>
          <w:szCs w:val="24"/>
        </w:rPr>
        <w:t xml:space="preserve"> and</w:t>
      </w:r>
      <w:r w:rsidRPr="363D02DE" w:rsidR="00C73173">
        <w:rPr>
          <w:rFonts w:ascii="Aptos" w:hAnsi="Aptos" w:eastAsia="Aptos" w:cs="Aptos"/>
          <w:sz w:val="24"/>
          <w:szCs w:val="24"/>
        </w:rPr>
        <w:t xml:space="preserve"> frameworks </w:t>
      </w:r>
      <w:r w:rsidRPr="363D02DE" w:rsidR="00B75DB9">
        <w:rPr>
          <w:rFonts w:ascii="Aptos" w:hAnsi="Aptos" w:eastAsia="Aptos" w:cs="Aptos"/>
          <w:sz w:val="24"/>
          <w:szCs w:val="24"/>
        </w:rPr>
        <w:t>to ensure they can access their rights and remedies.</w:t>
      </w:r>
    </w:p>
    <w:p w:rsidR="000C3DEF" w:rsidP="363D02DE" w:rsidRDefault="000C3DEF" w14:paraId="094B062E" w14:textId="77777777" w14:noSpellErr="1">
      <w:pPr>
        <w:jc w:val="both"/>
        <w:rPr>
          <w:rFonts w:ascii="Aptos" w:hAnsi="Aptos" w:eastAsia="Aptos" w:cs="Aptos"/>
          <w:sz w:val="24"/>
          <w:szCs w:val="24"/>
        </w:rPr>
      </w:pPr>
    </w:p>
    <w:p w:rsidRPr="00BD26D4" w:rsidR="00B9217F" w:rsidP="363D02DE" w:rsidRDefault="00DF61CF" w14:paraId="7F76D58B" w14:textId="63B13959" w14:noSpellErr="1">
      <w:pPr>
        <w:jc w:val="both"/>
        <w:rPr>
          <w:rFonts w:ascii="Aptos" w:hAnsi="Aptos" w:eastAsia="Aptos" w:cs="Aptos"/>
          <w:b w:val="1"/>
          <w:bCs w:val="1"/>
          <w:sz w:val="24"/>
          <w:szCs w:val="24"/>
        </w:rPr>
      </w:pPr>
      <w:r w:rsidRPr="363D02DE" w:rsidR="00DF61CF">
        <w:rPr>
          <w:rFonts w:ascii="Aptos" w:hAnsi="Aptos" w:eastAsia="Aptos" w:cs="Aptos"/>
          <w:sz w:val="24"/>
          <w:szCs w:val="24"/>
        </w:rPr>
        <w:t>Below we answer the questions that are most pertinent to the work of The Young Women’s Movement.</w:t>
      </w:r>
    </w:p>
    <w:p w:rsidR="00CF6593" w:rsidP="363D02DE" w:rsidRDefault="00CF6593" w14:paraId="09BF338D" w14:textId="77777777" w14:noSpellErr="1">
      <w:pPr>
        <w:jc w:val="both"/>
        <w:rPr>
          <w:rFonts w:ascii="Aptos" w:hAnsi="Aptos" w:eastAsia="Aptos" w:cs="Aptos"/>
          <w:sz w:val="24"/>
          <w:szCs w:val="24"/>
        </w:rPr>
      </w:pPr>
    </w:p>
    <w:p w:rsidRPr="00261197" w:rsidR="00CF6593" w:rsidP="363D02DE" w:rsidRDefault="00CF6593" w14:paraId="5873566A" w14:textId="2ED64762" w14:noSpellErr="1">
      <w:pPr>
        <w:jc w:val="both"/>
        <w:rPr>
          <w:rFonts w:ascii="Aptos" w:hAnsi="Aptos" w:eastAsia="Aptos" w:cs="Aptos"/>
          <w:b w:val="1"/>
          <w:bCs w:val="1"/>
          <w:sz w:val="24"/>
          <w:szCs w:val="24"/>
        </w:rPr>
      </w:pPr>
      <w:r w:rsidRPr="363D02DE" w:rsidR="00CF6593">
        <w:rPr>
          <w:rFonts w:ascii="Aptos" w:hAnsi="Aptos" w:eastAsia="Aptos" w:cs="Aptos"/>
          <w:b w:val="1"/>
          <w:bCs w:val="1"/>
          <w:sz w:val="24"/>
          <w:szCs w:val="24"/>
        </w:rPr>
        <w:t>4</w:t>
      </w:r>
      <w:r w:rsidRPr="363D02DE" w:rsidR="00B30844">
        <w:rPr>
          <w:rFonts w:ascii="Aptos" w:hAnsi="Aptos" w:eastAsia="Aptos" w:cs="Aptos"/>
          <w:b w:val="1"/>
          <w:bCs w:val="1"/>
          <w:sz w:val="24"/>
          <w:szCs w:val="24"/>
        </w:rPr>
        <w:t>.</w:t>
      </w:r>
      <w:r w:rsidRPr="363D02DE" w:rsidR="00CF6593">
        <w:rPr>
          <w:rFonts w:ascii="Aptos" w:hAnsi="Aptos" w:eastAsia="Aptos" w:cs="Aptos"/>
          <w:b w:val="1"/>
          <w:bCs w:val="1"/>
          <w:sz w:val="24"/>
          <w:szCs w:val="24"/>
        </w:rPr>
        <w:t xml:space="preserve"> What are your views on the proposed model of incorporation?</w:t>
      </w:r>
    </w:p>
    <w:p w:rsidR="00FC1269" w:rsidP="363D02DE" w:rsidRDefault="00FC1269" w14:paraId="2BFE3149" w14:textId="77777777" w14:noSpellErr="1">
      <w:pPr>
        <w:jc w:val="both"/>
        <w:rPr>
          <w:rFonts w:ascii="Aptos" w:hAnsi="Aptos" w:eastAsia="Aptos" w:cs="Aptos"/>
          <w:sz w:val="24"/>
          <w:szCs w:val="24"/>
        </w:rPr>
      </w:pPr>
    </w:p>
    <w:p w:rsidRPr="00990788" w:rsidR="00334A2D" w:rsidP="363D02DE" w:rsidRDefault="00334A2D" w14:paraId="27170D31" w14:textId="36A9CCCA" w14:noSpellErr="1">
      <w:pPr>
        <w:jc w:val="both"/>
        <w:rPr>
          <w:rFonts w:ascii="Aptos" w:hAnsi="Aptos" w:eastAsia="Aptos" w:cs="Aptos"/>
          <w:sz w:val="24"/>
          <w:szCs w:val="24"/>
        </w:rPr>
      </w:pPr>
      <w:r w:rsidRPr="363D02DE" w:rsidR="00334A2D">
        <w:rPr>
          <w:rFonts w:ascii="Aptos" w:hAnsi="Aptos" w:eastAsia="Aptos" w:cs="Aptos"/>
          <w:sz w:val="24"/>
          <w:szCs w:val="24"/>
        </w:rPr>
        <w:t xml:space="preserve">We </w:t>
      </w:r>
      <w:r w:rsidRPr="363D02DE" w:rsidR="00334A2D">
        <w:rPr>
          <w:rFonts w:ascii="Aptos" w:hAnsi="Aptos" w:eastAsia="Aptos" w:cs="Aptos"/>
          <w:sz w:val="24"/>
          <w:szCs w:val="24"/>
        </w:rPr>
        <w:t>largely agree</w:t>
      </w:r>
      <w:r w:rsidRPr="363D02DE" w:rsidR="00334A2D">
        <w:rPr>
          <w:rFonts w:ascii="Aptos" w:hAnsi="Aptos" w:eastAsia="Aptos" w:cs="Aptos"/>
          <w:sz w:val="24"/>
          <w:szCs w:val="24"/>
        </w:rPr>
        <w:t xml:space="preserve"> with the proposed incorporation approach which will see the four treaties directly incorporated into law, removing the risk associated with ‘transposition’ which can pose threat to the interpretation of rights. We also agree with the inclusion of the right to a healthy environment. </w:t>
      </w:r>
      <w:r w:rsidRPr="363D02DE" w:rsidR="00334A2D">
        <w:rPr>
          <w:rFonts w:ascii="Aptos" w:hAnsi="Aptos" w:eastAsia="Aptos" w:cs="Aptos"/>
          <w:sz w:val="24"/>
          <w:szCs w:val="24"/>
        </w:rPr>
        <w:t>In particular, we</w:t>
      </w:r>
      <w:r w:rsidRPr="363D02DE" w:rsidR="00334A2D">
        <w:rPr>
          <w:rFonts w:ascii="Aptos" w:hAnsi="Aptos" w:eastAsia="Aptos" w:cs="Aptos"/>
          <w:sz w:val="24"/>
          <w:szCs w:val="24"/>
        </w:rPr>
        <w:t xml:space="preserve"> welcome the Scottish Government’s commitment to fully incorporate the ICESCR into Scots Law.</w:t>
      </w:r>
    </w:p>
    <w:p w:rsidR="00BC5044" w:rsidP="363D02DE" w:rsidRDefault="00BC5044" w14:paraId="42C4C005" w14:textId="77777777" w14:noSpellErr="1">
      <w:pPr>
        <w:jc w:val="both"/>
        <w:rPr>
          <w:rFonts w:ascii="Aptos" w:hAnsi="Aptos" w:eastAsia="Aptos" w:cs="Aptos"/>
          <w:sz w:val="24"/>
          <w:szCs w:val="24"/>
        </w:rPr>
      </w:pPr>
    </w:p>
    <w:p w:rsidR="00C04B78" w:rsidP="363D02DE" w:rsidRDefault="004C0F0F" w14:paraId="7ACCA89E" w14:textId="77777777" w14:noSpellErr="1">
      <w:pPr>
        <w:jc w:val="both"/>
        <w:rPr>
          <w:rFonts w:ascii="Aptos" w:hAnsi="Aptos" w:eastAsia="Aptos" w:cs="Aptos"/>
          <w:sz w:val="24"/>
          <w:szCs w:val="24"/>
        </w:rPr>
      </w:pPr>
      <w:r w:rsidRPr="363D02DE" w:rsidR="004C0F0F">
        <w:rPr>
          <w:rFonts w:ascii="Aptos" w:hAnsi="Aptos" w:eastAsia="Aptos" w:cs="Aptos"/>
          <w:sz w:val="24"/>
          <w:szCs w:val="24"/>
        </w:rPr>
        <w:t>However, the model of incorporation needs to be made much better and stronger if it is to realise the rights for more people in Scotland and to have the transformational change that we need</w:t>
      </w:r>
      <w:r w:rsidRPr="363D02DE" w:rsidR="004C0F0F">
        <w:rPr>
          <w:rFonts w:ascii="Aptos" w:hAnsi="Aptos" w:eastAsia="Aptos" w:cs="Aptos"/>
          <w:sz w:val="24"/>
          <w:szCs w:val="24"/>
        </w:rPr>
        <w:t>.</w:t>
      </w:r>
      <w:r w:rsidRPr="363D02DE" w:rsidR="004C0F0F">
        <w:rPr>
          <w:rFonts w:ascii="Aptos" w:hAnsi="Aptos" w:eastAsia="Aptos" w:cs="Aptos"/>
          <w:sz w:val="24"/>
          <w:szCs w:val="24"/>
        </w:rPr>
        <w:t xml:space="preserve"> </w:t>
      </w:r>
      <w:r w:rsidRPr="363D02DE" w:rsidR="00C04B78">
        <w:rPr>
          <w:rFonts w:ascii="Aptos" w:hAnsi="Aptos" w:eastAsia="Aptos" w:cs="Aptos"/>
          <w:sz w:val="24"/>
          <w:szCs w:val="24"/>
        </w:rPr>
        <w:t xml:space="preserve"> </w:t>
      </w:r>
    </w:p>
    <w:p w:rsidR="00C04B78" w:rsidP="363D02DE" w:rsidRDefault="00C04B78" w14:paraId="43F69C62" w14:textId="77777777" w14:noSpellErr="1">
      <w:pPr>
        <w:jc w:val="both"/>
        <w:rPr>
          <w:rFonts w:ascii="Aptos" w:hAnsi="Aptos" w:eastAsia="Aptos" w:cs="Aptos"/>
          <w:sz w:val="24"/>
          <w:szCs w:val="24"/>
        </w:rPr>
      </w:pPr>
    </w:p>
    <w:p w:rsidR="00EE0F9E" w:rsidP="363D02DE" w:rsidRDefault="00EE0F9E" w14:paraId="42C341F4" w14:textId="2244B468" w14:noSpellErr="1">
      <w:pPr>
        <w:jc w:val="both"/>
        <w:rPr>
          <w:rFonts w:ascii="Aptos" w:hAnsi="Aptos" w:eastAsia="Aptos" w:cs="Aptos"/>
          <w:sz w:val="24"/>
          <w:szCs w:val="24"/>
        </w:rPr>
      </w:pPr>
      <w:r w:rsidRPr="363D02DE" w:rsidR="00EE0F9E">
        <w:rPr>
          <w:rFonts w:ascii="Aptos" w:hAnsi="Aptos" w:eastAsia="Aptos" w:cs="Aptos"/>
          <w:sz w:val="24"/>
          <w:szCs w:val="24"/>
        </w:rPr>
        <w:t xml:space="preserve">We fully support the response of Engender, </w:t>
      </w:r>
      <w:r w:rsidRPr="363D02DE" w:rsidR="002A0AB1">
        <w:rPr>
          <w:rFonts w:ascii="Aptos" w:hAnsi="Aptos" w:eastAsia="Aptos" w:cs="Aptos"/>
          <w:sz w:val="24"/>
          <w:szCs w:val="24"/>
        </w:rPr>
        <w:t xml:space="preserve">in relation to </w:t>
      </w:r>
      <w:r w:rsidRPr="363D02DE" w:rsidR="000015A2">
        <w:rPr>
          <w:rFonts w:ascii="Aptos" w:hAnsi="Aptos" w:eastAsia="Aptos" w:cs="Aptos"/>
          <w:sz w:val="24"/>
          <w:szCs w:val="24"/>
        </w:rPr>
        <w:t>incorporation</w:t>
      </w:r>
      <w:r w:rsidRPr="363D02DE" w:rsidR="002A0AB1">
        <w:rPr>
          <w:rFonts w:ascii="Aptos" w:hAnsi="Aptos" w:eastAsia="Aptos" w:cs="Aptos"/>
          <w:sz w:val="24"/>
          <w:szCs w:val="24"/>
        </w:rPr>
        <w:t xml:space="preserve"> of CEDAW</w:t>
      </w:r>
      <w:r w:rsidRPr="363D02DE" w:rsidR="005438CE">
        <w:rPr>
          <w:rFonts w:ascii="Aptos" w:hAnsi="Aptos" w:eastAsia="Aptos" w:cs="Aptos"/>
          <w:sz w:val="24"/>
          <w:szCs w:val="24"/>
        </w:rPr>
        <w:t xml:space="preserve"> and their proposed solutions: “whilst we would </w:t>
      </w:r>
      <w:r w:rsidRPr="363D02DE" w:rsidR="005438CE">
        <w:rPr>
          <w:rFonts w:ascii="Aptos" w:hAnsi="Aptos" w:eastAsia="Aptos" w:cs="Aptos"/>
          <w:sz w:val="24"/>
          <w:szCs w:val="24"/>
        </w:rPr>
        <w:t>ultimately want</w:t>
      </w:r>
      <w:r w:rsidRPr="363D02DE" w:rsidR="005438CE">
        <w:rPr>
          <w:rFonts w:ascii="Aptos" w:hAnsi="Aptos" w:eastAsia="Aptos" w:cs="Aptos"/>
          <w:sz w:val="24"/>
          <w:szCs w:val="24"/>
        </w:rPr>
        <w:t xml:space="preserve"> to see full incorporation of CEDAW, we understand the scale of the restrictions that the Scottish Government are subject to, on account of the equality reservation under devolution. We also understand the political environment constitutionally and the risk of legal challenge under the Scotland Act 1998. Nevertheless, we would urge Scottish Government to work to the extent possible to ensure a maximalist approach in this legislation.”</w:t>
      </w:r>
    </w:p>
    <w:p w:rsidR="00364AF4" w:rsidP="363D02DE" w:rsidRDefault="00364AF4" w14:paraId="417F16D3" w14:textId="77777777" w14:noSpellErr="1">
      <w:pPr>
        <w:jc w:val="both"/>
        <w:rPr>
          <w:rFonts w:ascii="Aptos" w:hAnsi="Aptos" w:eastAsia="Aptos" w:cs="Aptos"/>
          <w:sz w:val="24"/>
          <w:szCs w:val="24"/>
        </w:rPr>
      </w:pPr>
    </w:p>
    <w:p w:rsidRPr="00247BFD" w:rsidR="00364AF4" w:rsidP="363D02DE" w:rsidRDefault="00247BFD" w14:paraId="3B772FF7" w14:textId="6E5E0431" w14:noSpellErr="1">
      <w:pPr>
        <w:jc w:val="both"/>
        <w:rPr>
          <w:rFonts w:ascii="Aptos" w:hAnsi="Aptos" w:eastAsia="Aptos" w:cs="Aptos"/>
          <w:b w:val="1"/>
          <w:bCs w:val="1"/>
          <w:sz w:val="24"/>
          <w:szCs w:val="24"/>
        </w:rPr>
      </w:pPr>
      <w:r w:rsidRPr="363D02DE" w:rsidR="00247BFD">
        <w:rPr>
          <w:rFonts w:ascii="Aptos" w:hAnsi="Aptos" w:eastAsia="Aptos" w:cs="Aptos"/>
          <w:b w:val="1"/>
          <w:bCs w:val="1"/>
          <w:sz w:val="24"/>
          <w:szCs w:val="24"/>
        </w:rPr>
        <w:t>5</w:t>
      </w:r>
      <w:r w:rsidRPr="363D02DE" w:rsidR="00B30844">
        <w:rPr>
          <w:rFonts w:ascii="Aptos" w:hAnsi="Aptos" w:eastAsia="Aptos" w:cs="Aptos"/>
          <w:b w:val="1"/>
          <w:bCs w:val="1"/>
          <w:sz w:val="24"/>
          <w:szCs w:val="24"/>
        </w:rPr>
        <w:t>.</w:t>
      </w:r>
      <w:r w:rsidRPr="363D02DE" w:rsidR="00247BFD">
        <w:rPr>
          <w:rFonts w:ascii="Aptos" w:hAnsi="Aptos" w:eastAsia="Aptos" w:cs="Aptos"/>
          <w:b w:val="1"/>
          <w:bCs w:val="1"/>
          <w:sz w:val="24"/>
          <w:szCs w:val="24"/>
        </w:rPr>
        <w:t xml:space="preserve"> </w:t>
      </w:r>
      <w:r w:rsidRPr="363D02DE" w:rsidR="00261197">
        <w:rPr>
          <w:rFonts w:ascii="Aptos" w:hAnsi="Aptos" w:eastAsia="Aptos" w:cs="Aptos"/>
          <w:b w:val="1"/>
          <w:bCs w:val="1"/>
          <w:sz w:val="24"/>
          <w:szCs w:val="24"/>
        </w:rPr>
        <w:t>Ri</w:t>
      </w:r>
      <w:r w:rsidRPr="363D02DE" w:rsidR="00364AF4">
        <w:rPr>
          <w:rFonts w:ascii="Aptos" w:hAnsi="Aptos" w:eastAsia="Aptos" w:cs="Aptos"/>
          <w:b w:val="1"/>
          <w:bCs w:val="1"/>
          <w:sz w:val="24"/>
          <w:szCs w:val="24"/>
        </w:rPr>
        <w:t xml:space="preserve">ghts in the equality treaties </w:t>
      </w:r>
      <w:r w:rsidRPr="363D02DE" w:rsidR="00247BFD">
        <w:rPr>
          <w:rFonts w:ascii="Aptos" w:hAnsi="Aptos" w:eastAsia="Aptos" w:cs="Aptos"/>
          <w:b w:val="1"/>
          <w:bCs w:val="1"/>
          <w:sz w:val="24"/>
          <w:szCs w:val="24"/>
        </w:rPr>
        <w:t xml:space="preserve">that </w:t>
      </w:r>
      <w:r w:rsidRPr="363D02DE" w:rsidR="00364AF4">
        <w:rPr>
          <w:rFonts w:ascii="Aptos" w:hAnsi="Aptos" w:eastAsia="Aptos" w:cs="Aptos"/>
          <w:b w:val="1"/>
          <w:bCs w:val="1"/>
          <w:sz w:val="24"/>
          <w:szCs w:val="24"/>
        </w:rPr>
        <w:t>should be treated differently</w:t>
      </w:r>
    </w:p>
    <w:p w:rsidR="004D6C41" w:rsidP="363D02DE" w:rsidRDefault="004D6C41" w14:paraId="110C0A28" w14:textId="77777777" w14:noSpellErr="1">
      <w:pPr>
        <w:jc w:val="both"/>
        <w:rPr>
          <w:rFonts w:ascii="Aptos" w:hAnsi="Aptos" w:eastAsia="Aptos" w:cs="Aptos"/>
          <w:sz w:val="24"/>
          <w:szCs w:val="24"/>
        </w:rPr>
      </w:pPr>
    </w:p>
    <w:p w:rsidR="004D6C41" w:rsidP="363D02DE" w:rsidRDefault="00A80D46" w14:paraId="740DF767" w14:textId="64A33968" w14:noSpellErr="1">
      <w:pPr>
        <w:jc w:val="both"/>
        <w:rPr>
          <w:rFonts w:ascii="Aptos" w:hAnsi="Aptos" w:eastAsia="Aptos" w:cs="Aptos"/>
          <w:sz w:val="24"/>
          <w:szCs w:val="24"/>
        </w:rPr>
      </w:pPr>
      <w:r w:rsidRPr="363D02DE" w:rsidR="00A80D46">
        <w:rPr>
          <w:rFonts w:ascii="Aptos" w:hAnsi="Aptos" w:eastAsia="Aptos" w:cs="Aptos"/>
          <w:sz w:val="24"/>
          <w:szCs w:val="24"/>
        </w:rPr>
        <w:t>We agree with the Human Rights Consortium that i</w:t>
      </w:r>
      <w:r w:rsidRPr="363D02DE" w:rsidR="004D6C41">
        <w:rPr>
          <w:rFonts w:ascii="Aptos" w:hAnsi="Aptos" w:eastAsia="Aptos" w:cs="Aptos"/>
          <w:sz w:val="24"/>
          <w:szCs w:val="24"/>
        </w:rPr>
        <w:t>t is crucial that this Bill incorporates all the rights in these treaties to the greatest extent possible within devolution, and as strongly as possible.</w:t>
      </w:r>
    </w:p>
    <w:p w:rsidR="00A80D46" w:rsidP="363D02DE" w:rsidRDefault="00A80D46" w14:paraId="596C3F8B" w14:textId="77777777" w14:noSpellErr="1">
      <w:pPr>
        <w:jc w:val="both"/>
        <w:rPr>
          <w:rFonts w:ascii="Aptos" w:hAnsi="Aptos" w:eastAsia="Aptos" w:cs="Aptos"/>
          <w:sz w:val="24"/>
          <w:szCs w:val="24"/>
        </w:rPr>
      </w:pPr>
    </w:p>
    <w:p w:rsidR="008F2A76" w:rsidP="363D02DE" w:rsidRDefault="008F2A76" w14:paraId="5E238342" w14:textId="1A77F814">
      <w:pPr>
        <w:jc w:val="both"/>
        <w:rPr>
          <w:rFonts w:ascii="Aptos" w:hAnsi="Aptos" w:eastAsia="Aptos" w:cs="Aptos"/>
          <w:sz w:val="24"/>
          <w:szCs w:val="24"/>
        </w:rPr>
      </w:pPr>
      <w:r w:rsidRPr="363D02DE" w:rsidR="00A62A87">
        <w:rPr>
          <w:rFonts w:ascii="Aptos" w:hAnsi="Aptos" w:eastAsia="Aptos" w:cs="Aptos"/>
          <w:sz w:val="24"/>
          <w:szCs w:val="24"/>
        </w:rPr>
        <w:t>T</w:t>
      </w:r>
      <w:r w:rsidRPr="363D02DE" w:rsidR="00A80D46">
        <w:rPr>
          <w:rFonts w:ascii="Aptos" w:hAnsi="Aptos" w:eastAsia="Aptos" w:cs="Aptos"/>
          <w:sz w:val="24"/>
          <w:szCs w:val="24"/>
        </w:rPr>
        <w:t>he decision to not place a ‘duty to comply’ on the special protection treaties is a significant departure from full incorporation of these treaties. We accept that there are complex interactions with the equal opportunities reservation but consider that the consultation does not give sufficient assurance that the approach suggested is maximalist within devolution.</w:t>
      </w:r>
    </w:p>
    <w:p w:rsidR="008F2A76" w:rsidP="363D02DE" w:rsidRDefault="008F2A76" w14:paraId="30E7A9AB" w14:textId="77777777" w14:noSpellErr="1">
      <w:pPr>
        <w:jc w:val="both"/>
        <w:rPr>
          <w:rFonts w:ascii="Aptos" w:hAnsi="Aptos" w:eastAsia="Aptos" w:cs="Aptos"/>
          <w:b w:val="1"/>
          <w:bCs w:val="1"/>
          <w:sz w:val="24"/>
          <w:szCs w:val="24"/>
        </w:rPr>
      </w:pPr>
    </w:p>
    <w:p w:rsidR="008F2A76" w:rsidP="363D02DE" w:rsidRDefault="008F2A76" w14:paraId="311B2870" w14:textId="77777777" w14:noSpellErr="1">
      <w:pPr>
        <w:jc w:val="both"/>
        <w:rPr>
          <w:rFonts w:ascii="Aptos" w:hAnsi="Aptos" w:eastAsia="Aptos" w:cs="Aptos"/>
          <w:b w:val="1"/>
          <w:bCs w:val="1"/>
          <w:sz w:val="24"/>
          <w:szCs w:val="24"/>
        </w:rPr>
      </w:pPr>
    </w:p>
    <w:p w:rsidRPr="00584107" w:rsidR="00D638E4" w:rsidP="363D02DE" w:rsidRDefault="00C64724" w14:paraId="0AF84822" w14:textId="59F71C15" w14:noSpellErr="1">
      <w:pPr>
        <w:jc w:val="both"/>
        <w:rPr>
          <w:rFonts w:ascii="Aptos" w:hAnsi="Aptos" w:eastAsia="Aptos" w:cs="Aptos"/>
          <w:b w:val="1"/>
          <w:bCs w:val="1"/>
          <w:sz w:val="24"/>
          <w:szCs w:val="24"/>
        </w:rPr>
      </w:pPr>
      <w:r w:rsidRPr="363D02DE" w:rsidR="00C64724">
        <w:rPr>
          <w:rFonts w:ascii="Aptos" w:hAnsi="Aptos" w:eastAsia="Aptos" w:cs="Aptos"/>
          <w:b w:val="1"/>
          <w:bCs w:val="1"/>
          <w:sz w:val="24"/>
          <w:szCs w:val="24"/>
        </w:rPr>
        <w:t>13</w:t>
      </w:r>
      <w:r w:rsidRPr="363D02DE" w:rsidR="00B30844">
        <w:rPr>
          <w:rFonts w:ascii="Aptos" w:hAnsi="Aptos" w:eastAsia="Aptos" w:cs="Aptos"/>
          <w:b w:val="1"/>
          <w:bCs w:val="1"/>
          <w:sz w:val="24"/>
          <w:szCs w:val="24"/>
        </w:rPr>
        <w:t>.</w:t>
      </w:r>
      <w:r w:rsidRPr="363D02DE" w:rsidR="00C64724">
        <w:rPr>
          <w:rFonts w:ascii="Aptos" w:hAnsi="Aptos" w:eastAsia="Aptos" w:cs="Aptos"/>
          <w:b w:val="1"/>
          <w:bCs w:val="1"/>
          <w:sz w:val="24"/>
          <w:szCs w:val="24"/>
        </w:rPr>
        <w:t xml:space="preserve"> How can we best embed participation in the framework of the Bill?</w:t>
      </w:r>
    </w:p>
    <w:p w:rsidR="006C1E73" w:rsidP="363D02DE" w:rsidRDefault="006C1E73" w14:paraId="1EB1B29E" w14:textId="77777777" w14:noSpellErr="1">
      <w:pPr>
        <w:jc w:val="both"/>
        <w:rPr>
          <w:rFonts w:ascii="Aptos" w:hAnsi="Aptos" w:eastAsia="Aptos" w:cs="Aptos"/>
          <w:sz w:val="24"/>
          <w:szCs w:val="24"/>
        </w:rPr>
      </w:pPr>
    </w:p>
    <w:p w:rsidRPr="00584107" w:rsidR="00584107" w:rsidP="363D02DE" w:rsidRDefault="00584107" w14:paraId="63927C29" w14:textId="4CBFAF2B" w14:noSpellErr="1">
      <w:pPr>
        <w:jc w:val="both"/>
        <w:rPr>
          <w:rFonts w:ascii="Aptos" w:hAnsi="Aptos" w:eastAsia="Aptos" w:cs="Aptos"/>
          <w:sz w:val="24"/>
          <w:szCs w:val="24"/>
        </w:rPr>
      </w:pPr>
      <w:r w:rsidRPr="363D02DE" w:rsidR="00584107">
        <w:rPr>
          <w:rFonts w:ascii="Aptos" w:hAnsi="Aptos" w:eastAsia="Aptos" w:cs="Aptos"/>
          <w:sz w:val="24"/>
          <w:szCs w:val="24"/>
        </w:rPr>
        <w:t xml:space="preserve">Participation plays a pivotal role in shaping the Human </w:t>
      </w:r>
      <w:r w:rsidRPr="363D02DE" w:rsidR="009D20D1">
        <w:rPr>
          <w:rFonts w:ascii="Aptos" w:hAnsi="Aptos" w:eastAsia="Aptos" w:cs="Aptos"/>
          <w:sz w:val="24"/>
          <w:szCs w:val="24"/>
        </w:rPr>
        <w:t>Rights Bill and</w:t>
      </w:r>
      <w:r w:rsidRPr="363D02DE" w:rsidR="009D20D1">
        <w:rPr>
          <w:rFonts w:ascii="Aptos" w:hAnsi="Aptos" w:eastAsia="Aptos" w:cs="Aptos"/>
          <w:sz w:val="24"/>
          <w:szCs w:val="24"/>
        </w:rPr>
        <w:t xml:space="preserve"> should continue to be considered when defining its </w:t>
      </w:r>
      <w:r w:rsidRPr="363D02DE" w:rsidR="00584107">
        <w:rPr>
          <w:rFonts w:ascii="Aptos" w:hAnsi="Aptos" w:eastAsia="Aptos" w:cs="Aptos"/>
          <w:sz w:val="24"/>
          <w:szCs w:val="24"/>
        </w:rPr>
        <w:t xml:space="preserve">purpose, the mechanisms for </w:t>
      </w:r>
      <w:r w:rsidRPr="363D02DE" w:rsidR="009D20D1">
        <w:rPr>
          <w:rFonts w:ascii="Aptos" w:hAnsi="Aptos" w:eastAsia="Aptos" w:cs="Aptos"/>
          <w:sz w:val="24"/>
          <w:szCs w:val="24"/>
        </w:rPr>
        <w:t>it</w:t>
      </w:r>
      <w:r w:rsidRPr="363D02DE" w:rsidR="009D20D1">
        <w:rPr>
          <w:rFonts w:ascii="Aptos" w:hAnsi="Aptos" w:eastAsia="Aptos" w:cs="Aptos"/>
          <w:sz w:val="24"/>
          <w:szCs w:val="24"/>
        </w:rPr>
        <w:t>s</w:t>
      </w:r>
      <w:r w:rsidRPr="363D02DE" w:rsidR="00584107">
        <w:rPr>
          <w:rFonts w:ascii="Aptos" w:hAnsi="Aptos" w:eastAsia="Aptos" w:cs="Aptos"/>
          <w:sz w:val="24"/>
          <w:szCs w:val="24"/>
        </w:rPr>
        <w:t xml:space="preserve"> implementation, and monitoring and accountability processes.</w:t>
      </w:r>
    </w:p>
    <w:p w:rsidR="00E001BD" w:rsidP="363D02DE" w:rsidRDefault="00E001BD" w14:paraId="76C6772B" w14:textId="77777777" w14:noSpellErr="1">
      <w:pPr>
        <w:jc w:val="both"/>
        <w:rPr>
          <w:rFonts w:ascii="Aptos" w:hAnsi="Aptos" w:eastAsia="Aptos" w:cs="Aptos"/>
          <w:sz w:val="24"/>
          <w:szCs w:val="24"/>
        </w:rPr>
      </w:pPr>
    </w:p>
    <w:p w:rsidR="0011283F" w:rsidP="363D02DE" w:rsidRDefault="00C31ECE" w14:paraId="0AA4A7FB" w14:textId="36D693F3" w14:noSpellErr="1">
      <w:pPr>
        <w:jc w:val="both"/>
        <w:rPr>
          <w:rFonts w:ascii="Aptos" w:hAnsi="Aptos" w:eastAsia="Aptos" w:cs="Aptos"/>
          <w:sz w:val="24"/>
          <w:szCs w:val="24"/>
        </w:rPr>
      </w:pPr>
      <w:r w:rsidRPr="363D02DE" w:rsidR="00C31ECE">
        <w:rPr>
          <w:rFonts w:ascii="Aptos" w:hAnsi="Aptos" w:eastAsia="Aptos" w:cs="Aptos"/>
          <w:sz w:val="24"/>
          <w:szCs w:val="24"/>
        </w:rPr>
        <w:t xml:space="preserve">Participation is at the core of our work, and we are committed to co-designing our programs, research, campaigns, and strategic direction with young women from the outset. </w:t>
      </w:r>
      <w:r w:rsidRPr="363D02DE" w:rsidR="00ED7E59">
        <w:rPr>
          <w:rFonts w:ascii="Aptos" w:hAnsi="Aptos" w:eastAsia="Aptos" w:cs="Aptos"/>
          <w:sz w:val="24"/>
          <w:szCs w:val="24"/>
        </w:rPr>
        <w:t xml:space="preserve">We strongly believe that as the bill progresses, </w:t>
      </w:r>
      <w:r w:rsidRPr="363D02DE" w:rsidR="00E540D2">
        <w:rPr>
          <w:rFonts w:ascii="Aptos" w:hAnsi="Aptos" w:eastAsia="Aptos" w:cs="Aptos"/>
          <w:sz w:val="24"/>
          <w:szCs w:val="24"/>
        </w:rPr>
        <w:t xml:space="preserve">equalities organisations should be involved throughout, </w:t>
      </w:r>
    </w:p>
    <w:p w:rsidR="0011283F" w:rsidP="363D02DE" w:rsidRDefault="0011283F" w14:paraId="7A4F1800" w14:textId="77777777" w14:noSpellErr="1">
      <w:pPr>
        <w:jc w:val="both"/>
        <w:rPr>
          <w:rFonts w:ascii="Aptos" w:hAnsi="Aptos" w:eastAsia="Aptos" w:cs="Aptos"/>
          <w:sz w:val="24"/>
          <w:szCs w:val="24"/>
        </w:rPr>
      </w:pPr>
    </w:p>
    <w:p w:rsidR="00F650B8" w:rsidP="363D02DE" w:rsidRDefault="00F650B8" w14:paraId="61F11B4B" w14:textId="30D8277F">
      <w:pPr>
        <w:jc w:val="both"/>
        <w:rPr>
          <w:rFonts w:ascii="Aptos" w:hAnsi="Aptos" w:eastAsia="Aptos" w:cs="Aptos"/>
          <w:sz w:val="24"/>
          <w:szCs w:val="24"/>
        </w:rPr>
      </w:pPr>
      <w:r w:rsidRPr="363D02DE" w:rsidR="00F650B8">
        <w:rPr>
          <w:rFonts w:ascii="Aptos" w:hAnsi="Aptos" w:eastAsia="Aptos" w:cs="Aptos"/>
          <w:sz w:val="24"/>
          <w:szCs w:val="24"/>
        </w:rPr>
        <w:t xml:space="preserve">The framework should </w:t>
      </w:r>
      <w:r w:rsidRPr="363D02DE" w:rsidR="0011283F">
        <w:rPr>
          <w:rFonts w:ascii="Aptos" w:hAnsi="Aptos" w:eastAsia="Aptos" w:cs="Aptos"/>
          <w:sz w:val="24"/>
          <w:szCs w:val="24"/>
        </w:rPr>
        <w:t>involv</w:t>
      </w:r>
      <w:r w:rsidRPr="363D02DE" w:rsidR="00F650B8">
        <w:rPr>
          <w:rFonts w:ascii="Aptos" w:hAnsi="Aptos" w:eastAsia="Aptos" w:cs="Aptos"/>
          <w:sz w:val="24"/>
          <w:szCs w:val="24"/>
        </w:rPr>
        <w:t>e</w:t>
      </w:r>
      <w:r w:rsidRPr="363D02DE" w:rsidR="0011283F">
        <w:rPr>
          <w:rFonts w:ascii="Aptos" w:hAnsi="Aptos" w:eastAsia="Aptos" w:cs="Aptos"/>
          <w:sz w:val="24"/>
          <w:szCs w:val="24"/>
        </w:rPr>
        <w:t xml:space="preserve"> those whose rights are most vulnerable, </w:t>
      </w:r>
      <w:r w:rsidRPr="363D02DE" w:rsidR="00F650B8">
        <w:rPr>
          <w:rFonts w:ascii="Aptos" w:hAnsi="Aptos" w:eastAsia="Aptos" w:cs="Aptos"/>
          <w:sz w:val="24"/>
          <w:szCs w:val="24"/>
        </w:rPr>
        <w:t>for example young women who are most marginalised by society</w:t>
      </w:r>
      <w:r w:rsidRPr="363D02DE" w:rsidR="00C91F7B">
        <w:rPr>
          <w:rFonts w:ascii="Aptos" w:hAnsi="Aptos" w:eastAsia="Aptos" w:cs="Aptos"/>
          <w:sz w:val="24"/>
          <w:szCs w:val="24"/>
        </w:rPr>
        <w:t xml:space="preserve">. For </w:t>
      </w:r>
      <w:r w:rsidRPr="363D02DE" w:rsidR="4EC996A4">
        <w:rPr>
          <w:rFonts w:ascii="Aptos" w:hAnsi="Aptos" w:eastAsia="Aptos" w:cs="Aptos"/>
          <w:sz w:val="24"/>
          <w:szCs w:val="24"/>
        </w:rPr>
        <w:t>example,</w:t>
      </w:r>
      <w:r w:rsidRPr="363D02DE" w:rsidR="00C91F7B">
        <w:rPr>
          <w:rFonts w:ascii="Aptos" w:hAnsi="Aptos" w:eastAsia="Aptos" w:cs="Aptos"/>
          <w:sz w:val="24"/>
          <w:szCs w:val="24"/>
        </w:rPr>
        <w:t xml:space="preserve"> </w:t>
      </w:r>
      <w:r w:rsidRPr="363D02DE" w:rsidR="00F650B8">
        <w:rPr>
          <w:rFonts w:ascii="Aptos" w:hAnsi="Aptos" w:eastAsia="Aptos" w:cs="Aptos"/>
          <w:sz w:val="24"/>
          <w:szCs w:val="24"/>
        </w:rPr>
        <w:t xml:space="preserve">young women who are refugees, </w:t>
      </w:r>
      <w:r w:rsidRPr="363D02DE" w:rsidR="00C91F7B">
        <w:rPr>
          <w:rFonts w:ascii="Aptos" w:hAnsi="Aptos" w:eastAsia="Aptos" w:cs="Aptos"/>
          <w:sz w:val="24"/>
          <w:szCs w:val="24"/>
        </w:rPr>
        <w:t xml:space="preserve">care experienced, </w:t>
      </w:r>
      <w:r w:rsidRPr="363D02DE" w:rsidR="00066E09">
        <w:rPr>
          <w:rFonts w:ascii="Aptos" w:hAnsi="Aptos" w:eastAsia="Aptos" w:cs="Aptos"/>
          <w:sz w:val="24"/>
          <w:szCs w:val="24"/>
        </w:rPr>
        <w:t>LGBTQ+</w:t>
      </w:r>
      <w:r w:rsidRPr="363D02DE" w:rsidR="00747DD9">
        <w:rPr>
          <w:rFonts w:ascii="Aptos" w:hAnsi="Aptos" w:eastAsia="Aptos" w:cs="Aptos"/>
          <w:sz w:val="24"/>
          <w:szCs w:val="24"/>
        </w:rPr>
        <w:t xml:space="preserve"> or disabled. It should take an intersectional approach to involving these groups; recognising that young women may face multiple forms of discrimination in their lives. </w:t>
      </w:r>
    </w:p>
    <w:p w:rsidR="00F650B8" w:rsidP="363D02DE" w:rsidRDefault="00F650B8" w14:paraId="10C4DDB2" w14:textId="77777777" w14:noSpellErr="1">
      <w:pPr>
        <w:jc w:val="both"/>
        <w:rPr>
          <w:rFonts w:ascii="Aptos" w:hAnsi="Aptos" w:eastAsia="Aptos" w:cs="Aptos"/>
          <w:sz w:val="24"/>
          <w:szCs w:val="24"/>
        </w:rPr>
      </w:pPr>
    </w:p>
    <w:p w:rsidR="0011283F" w:rsidP="363D02DE" w:rsidRDefault="00EF0705" w14:paraId="3887BE6F" w14:textId="323042B2">
      <w:pPr>
        <w:jc w:val="both"/>
        <w:rPr>
          <w:rFonts w:ascii="Aptos" w:hAnsi="Aptos" w:eastAsia="Aptos" w:cs="Aptos"/>
          <w:sz w:val="24"/>
          <w:szCs w:val="24"/>
        </w:rPr>
      </w:pPr>
      <w:r w:rsidRPr="363D02DE" w:rsidR="00EF0705">
        <w:rPr>
          <w:rFonts w:ascii="Aptos" w:hAnsi="Aptos" w:eastAsia="Aptos" w:cs="Aptos"/>
          <w:sz w:val="24"/>
          <w:szCs w:val="24"/>
        </w:rPr>
        <w:t xml:space="preserve">We believe </w:t>
      </w:r>
      <w:r w:rsidRPr="363D02DE" w:rsidR="0011283F">
        <w:rPr>
          <w:rFonts w:ascii="Aptos" w:hAnsi="Aptos" w:eastAsia="Aptos" w:cs="Aptos"/>
          <w:sz w:val="24"/>
          <w:szCs w:val="24"/>
        </w:rPr>
        <w:t xml:space="preserve">participation </w:t>
      </w:r>
      <w:r w:rsidRPr="363D02DE" w:rsidR="00EF0705">
        <w:rPr>
          <w:rFonts w:ascii="Aptos" w:hAnsi="Aptos" w:eastAsia="Aptos" w:cs="Aptos"/>
          <w:sz w:val="24"/>
          <w:szCs w:val="24"/>
        </w:rPr>
        <w:t xml:space="preserve">should be integrated </w:t>
      </w:r>
      <w:r w:rsidRPr="363D02DE" w:rsidR="0011283F">
        <w:rPr>
          <w:rFonts w:ascii="Aptos" w:hAnsi="Aptos" w:eastAsia="Aptos" w:cs="Aptos"/>
          <w:sz w:val="24"/>
          <w:szCs w:val="24"/>
        </w:rPr>
        <w:t xml:space="preserve">as a core principle within the Bill's purpose clause. </w:t>
      </w:r>
      <w:r w:rsidRPr="363D02DE" w:rsidR="00EF0705">
        <w:rPr>
          <w:rFonts w:ascii="Aptos" w:hAnsi="Aptos" w:eastAsia="Aptos" w:cs="Aptos"/>
          <w:sz w:val="24"/>
          <w:szCs w:val="24"/>
        </w:rPr>
        <w:t xml:space="preserve">We agree with the Scottish Human Rights consortium that </w:t>
      </w:r>
      <w:r w:rsidRPr="363D02DE" w:rsidR="0011283F">
        <w:rPr>
          <w:rFonts w:ascii="Aptos" w:hAnsi="Aptos" w:eastAsia="Aptos" w:cs="Aptos"/>
          <w:sz w:val="24"/>
          <w:szCs w:val="24"/>
        </w:rPr>
        <w:t xml:space="preserve">the Human Rights Scheme should mandate Scottish Ministers to engage in meaningful consultation with individuals whose rights are at risk, ensuring their voices are heard and valued. Additionally, we advocate for the establishment of a structured program that promotes the involvement of individuals facing the greatest risks to their rights in </w:t>
      </w:r>
      <w:r w:rsidRPr="363D02DE" w:rsidR="0011283F">
        <w:rPr>
          <w:rFonts w:ascii="Aptos" w:hAnsi="Aptos" w:eastAsia="Aptos" w:cs="Aptos"/>
          <w:sz w:val="24"/>
          <w:szCs w:val="24"/>
        </w:rPr>
        <w:t>determining</w:t>
      </w:r>
      <w:r w:rsidRPr="363D02DE" w:rsidR="0011283F">
        <w:rPr>
          <w:rFonts w:ascii="Aptos" w:hAnsi="Aptos" w:eastAsia="Aptos" w:cs="Aptos"/>
          <w:sz w:val="24"/>
          <w:szCs w:val="24"/>
        </w:rPr>
        <w:t xml:space="preserve"> Minimum Core Obligations, thereby further reinforcing the commitment to </w:t>
      </w:r>
      <w:r w:rsidRPr="363D02DE" w:rsidR="0011283F">
        <w:rPr>
          <w:rFonts w:ascii="Aptos" w:hAnsi="Aptos" w:eastAsia="Aptos" w:cs="Aptos"/>
          <w:sz w:val="24"/>
          <w:szCs w:val="24"/>
        </w:rPr>
        <w:t>equitable</w:t>
      </w:r>
      <w:r w:rsidRPr="363D02DE" w:rsidR="0011283F">
        <w:rPr>
          <w:rFonts w:ascii="Aptos" w:hAnsi="Aptos" w:eastAsia="Aptos" w:cs="Aptos"/>
          <w:sz w:val="24"/>
          <w:szCs w:val="24"/>
        </w:rPr>
        <w:t xml:space="preserve"> human rights protections.</w:t>
      </w:r>
      <w:r w:rsidRPr="363D02DE" w:rsidR="0011283F">
        <w:rPr>
          <w:rFonts w:ascii="Aptos" w:hAnsi="Aptos" w:eastAsia="Aptos" w:cs="Aptos"/>
          <w:sz w:val="24"/>
          <w:szCs w:val="24"/>
        </w:rPr>
        <w:t xml:space="preserve"> </w:t>
      </w:r>
      <w:r>
        <w:br/>
      </w:r>
    </w:p>
    <w:p w:rsidR="00714FA4" w:rsidP="363D02DE" w:rsidRDefault="00714FA4" w14:paraId="20306548" w14:textId="77777777" w14:noSpellErr="1">
      <w:pPr>
        <w:jc w:val="both"/>
        <w:rPr>
          <w:rFonts w:ascii="Aptos" w:hAnsi="Aptos" w:eastAsia="Aptos" w:cs="Aptos"/>
          <w:sz w:val="24"/>
          <w:szCs w:val="24"/>
        </w:rPr>
      </w:pPr>
    </w:p>
    <w:p w:rsidRPr="00AC0CE1" w:rsidR="008E51B5" w:rsidP="363D02DE" w:rsidRDefault="00714FA4" w14:paraId="46944CF3" w14:textId="361E6197" w14:noSpellErr="1">
      <w:pPr>
        <w:jc w:val="both"/>
        <w:rPr>
          <w:rFonts w:ascii="Aptos" w:hAnsi="Aptos" w:eastAsia="Aptos" w:cs="Aptos"/>
          <w:b w:val="1"/>
          <w:bCs w:val="1"/>
          <w:sz w:val="24"/>
          <w:szCs w:val="24"/>
        </w:rPr>
      </w:pPr>
      <w:r w:rsidRPr="363D02DE" w:rsidR="00714FA4">
        <w:rPr>
          <w:rFonts w:ascii="Aptos" w:hAnsi="Aptos" w:eastAsia="Aptos" w:cs="Aptos"/>
          <w:b w:val="1"/>
          <w:bCs w:val="1"/>
          <w:sz w:val="24"/>
          <w:szCs w:val="24"/>
        </w:rPr>
        <w:t>Questi</w:t>
      </w:r>
      <w:r w:rsidRPr="363D02DE" w:rsidR="008F2A76">
        <w:rPr>
          <w:rFonts w:ascii="Aptos" w:hAnsi="Aptos" w:eastAsia="Aptos" w:cs="Aptos"/>
          <w:b w:val="1"/>
          <w:bCs w:val="1"/>
          <w:sz w:val="24"/>
          <w:szCs w:val="24"/>
        </w:rPr>
        <w:t xml:space="preserve">ons </w:t>
      </w:r>
      <w:r w:rsidRPr="363D02DE" w:rsidR="00714FA4">
        <w:rPr>
          <w:rFonts w:ascii="Aptos" w:hAnsi="Aptos" w:eastAsia="Aptos" w:cs="Aptos"/>
          <w:b w:val="1"/>
          <w:bCs w:val="1"/>
          <w:sz w:val="24"/>
          <w:szCs w:val="24"/>
        </w:rPr>
        <w:t>14</w:t>
      </w:r>
      <w:r w:rsidRPr="363D02DE" w:rsidR="00333E20">
        <w:rPr>
          <w:rFonts w:ascii="Aptos" w:hAnsi="Aptos" w:eastAsia="Aptos" w:cs="Aptos"/>
          <w:b w:val="1"/>
          <w:bCs w:val="1"/>
          <w:sz w:val="24"/>
          <w:szCs w:val="24"/>
        </w:rPr>
        <w:t>,</w:t>
      </w:r>
      <w:r w:rsidRPr="363D02DE" w:rsidR="00714FA4">
        <w:rPr>
          <w:rFonts w:ascii="Aptos" w:hAnsi="Aptos" w:eastAsia="Aptos" w:cs="Aptos"/>
          <w:b w:val="1"/>
          <w:bCs w:val="1"/>
          <w:sz w:val="24"/>
          <w:szCs w:val="24"/>
        </w:rPr>
        <w:t xml:space="preserve"> 15</w:t>
      </w:r>
      <w:r w:rsidRPr="363D02DE" w:rsidR="00333E20">
        <w:rPr>
          <w:rFonts w:ascii="Aptos" w:hAnsi="Aptos" w:eastAsia="Aptos" w:cs="Aptos"/>
          <w:b w:val="1"/>
          <w:bCs w:val="1"/>
          <w:sz w:val="24"/>
          <w:szCs w:val="24"/>
        </w:rPr>
        <w:t xml:space="preserve">, </w:t>
      </w:r>
      <w:r w:rsidRPr="363D02DE" w:rsidR="00907202">
        <w:rPr>
          <w:rFonts w:ascii="Aptos" w:hAnsi="Aptos" w:eastAsia="Aptos" w:cs="Aptos"/>
          <w:b w:val="1"/>
          <w:bCs w:val="1"/>
          <w:sz w:val="24"/>
          <w:szCs w:val="24"/>
        </w:rPr>
        <w:t>16</w:t>
      </w:r>
      <w:r w:rsidRPr="363D02DE" w:rsidR="000D0E48">
        <w:rPr>
          <w:rFonts w:ascii="Aptos" w:hAnsi="Aptos" w:eastAsia="Aptos" w:cs="Aptos"/>
          <w:b w:val="1"/>
          <w:bCs w:val="1"/>
          <w:sz w:val="24"/>
          <w:szCs w:val="24"/>
        </w:rPr>
        <w:t>, 18</w:t>
      </w:r>
      <w:r w:rsidRPr="363D02DE" w:rsidR="008F2A76">
        <w:rPr>
          <w:rFonts w:ascii="Aptos" w:hAnsi="Aptos" w:eastAsia="Aptos" w:cs="Aptos"/>
          <w:b w:val="1"/>
          <w:bCs w:val="1"/>
          <w:sz w:val="24"/>
          <w:szCs w:val="24"/>
        </w:rPr>
        <w:t>.</w:t>
      </w:r>
      <w:r w:rsidRPr="363D02DE" w:rsidR="00333E20">
        <w:rPr>
          <w:rFonts w:ascii="Aptos" w:hAnsi="Aptos" w:eastAsia="Aptos" w:cs="Aptos"/>
          <w:b w:val="1"/>
          <w:bCs w:val="1"/>
          <w:sz w:val="24"/>
          <w:szCs w:val="24"/>
        </w:rPr>
        <w:t xml:space="preserve"> Equalities Provisions</w:t>
      </w:r>
      <w:r>
        <w:br/>
      </w:r>
    </w:p>
    <w:p w:rsidR="005C3373" w:rsidP="363D02DE" w:rsidRDefault="00196E23" w14:paraId="0B929832" w14:textId="5DF2C93C" w14:noSpellErr="1">
      <w:pPr>
        <w:jc w:val="both"/>
        <w:rPr>
          <w:rFonts w:ascii="Aptos" w:hAnsi="Aptos" w:eastAsia="Aptos" w:cs="Aptos"/>
          <w:sz w:val="24"/>
          <w:szCs w:val="24"/>
        </w:rPr>
      </w:pPr>
      <w:r w:rsidRPr="363D02DE" w:rsidR="00196E23">
        <w:rPr>
          <w:rFonts w:ascii="Aptos" w:hAnsi="Aptos" w:eastAsia="Aptos" w:cs="Aptos"/>
          <w:sz w:val="24"/>
          <w:szCs w:val="24"/>
        </w:rPr>
        <w:t>We s</w:t>
      </w:r>
      <w:r w:rsidRPr="363D02DE" w:rsidR="002A0EFE">
        <w:rPr>
          <w:rFonts w:ascii="Aptos" w:hAnsi="Aptos" w:eastAsia="Aptos" w:cs="Aptos"/>
          <w:sz w:val="24"/>
          <w:szCs w:val="24"/>
        </w:rPr>
        <w:t>tand in alignment with the perspectives of the Human Rights Task Force, the Human Rights Consortium, national LGBTQ+ organi</w:t>
      </w:r>
      <w:r w:rsidRPr="363D02DE" w:rsidR="004C34B7">
        <w:rPr>
          <w:rFonts w:ascii="Aptos" w:hAnsi="Aptos" w:eastAsia="Aptos" w:cs="Aptos"/>
          <w:sz w:val="24"/>
          <w:szCs w:val="24"/>
        </w:rPr>
        <w:t>s</w:t>
      </w:r>
      <w:r w:rsidRPr="363D02DE" w:rsidR="002A0EFE">
        <w:rPr>
          <w:rFonts w:ascii="Aptos" w:hAnsi="Aptos" w:eastAsia="Aptos" w:cs="Aptos"/>
          <w:sz w:val="24"/>
          <w:szCs w:val="24"/>
        </w:rPr>
        <w:t xml:space="preserve">ations in Scotland, and representatives advocating for elderly people. We advocate for the inclusion of an equality provision that explicitly names LGBTI and older people in the Bill. This approach leaves no room for misinterpretation and sends a clear message about the necessity of providing these groups with adequate protection. Furthermore, it ensures that the work of incorporation is future-proofed, safeguarding LGBTQ+ and elderly people's rights across different governments' approaches. We also address the alternative proposition of using 'other status' instead of explicit naming, highlighting that it would introduce ambiguity and </w:t>
      </w:r>
      <w:r w:rsidRPr="363D02DE" w:rsidR="002A0EFE">
        <w:rPr>
          <w:rFonts w:ascii="Aptos" w:hAnsi="Aptos" w:eastAsia="Aptos" w:cs="Aptos"/>
          <w:sz w:val="24"/>
          <w:szCs w:val="24"/>
        </w:rPr>
        <w:t>necessitate</w:t>
      </w:r>
      <w:r w:rsidRPr="363D02DE" w:rsidR="002A0EFE">
        <w:rPr>
          <w:rFonts w:ascii="Aptos" w:hAnsi="Aptos" w:eastAsia="Aptos" w:cs="Aptos"/>
          <w:sz w:val="24"/>
          <w:szCs w:val="24"/>
        </w:rPr>
        <w:t xml:space="preserve"> the development of case law, which could hinder these groups in reali</w:t>
      </w:r>
      <w:r w:rsidRPr="363D02DE" w:rsidR="00AC0CE1">
        <w:rPr>
          <w:rFonts w:ascii="Aptos" w:hAnsi="Aptos" w:eastAsia="Aptos" w:cs="Aptos"/>
          <w:sz w:val="24"/>
          <w:szCs w:val="24"/>
        </w:rPr>
        <w:t>s</w:t>
      </w:r>
      <w:r w:rsidRPr="363D02DE" w:rsidR="002A0EFE">
        <w:rPr>
          <w:rFonts w:ascii="Aptos" w:hAnsi="Aptos" w:eastAsia="Aptos" w:cs="Aptos"/>
          <w:sz w:val="24"/>
          <w:szCs w:val="24"/>
        </w:rPr>
        <w:t>ing their rights, given the frequency of rights violations they face.</w:t>
      </w:r>
    </w:p>
    <w:p w:rsidR="00A275D7" w:rsidP="363D02DE" w:rsidRDefault="00A275D7" w14:paraId="12CE46F2" w14:textId="77777777" w14:noSpellErr="1">
      <w:pPr>
        <w:jc w:val="both"/>
        <w:rPr>
          <w:rFonts w:ascii="Aptos" w:hAnsi="Aptos" w:eastAsia="Aptos" w:cs="Aptos"/>
          <w:sz w:val="24"/>
          <w:szCs w:val="24"/>
        </w:rPr>
      </w:pPr>
    </w:p>
    <w:p w:rsidR="00A275D7" w:rsidP="363D02DE" w:rsidRDefault="00A275D7" w14:paraId="06E7EDE0" w14:textId="709F7A12" w14:noSpellErr="1">
      <w:pPr>
        <w:jc w:val="both"/>
        <w:rPr>
          <w:rFonts w:ascii="Aptos" w:hAnsi="Aptos" w:eastAsia="Aptos" w:cs="Aptos"/>
          <w:sz w:val="24"/>
          <w:szCs w:val="24"/>
        </w:rPr>
      </w:pPr>
      <w:r w:rsidRPr="363D02DE" w:rsidR="00A275D7">
        <w:rPr>
          <w:rFonts w:ascii="Aptos" w:hAnsi="Aptos" w:eastAsia="Aptos" w:cs="Aptos"/>
          <w:sz w:val="24"/>
          <w:szCs w:val="24"/>
        </w:rPr>
        <w:t xml:space="preserve">We believe that using the </w:t>
      </w:r>
      <w:r w:rsidRPr="363D02DE" w:rsidR="00A275D7">
        <w:rPr>
          <w:rFonts w:ascii="Aptos" w:hAnsi="Aptos" w:eastAsia="Aptos" w:cs="Aptos"/>
          <w:sz w:val="24"/>
          <w:szCs w:val="24"/>
        </w:rPr>
        <w:t>term</w:t>
      </w:r>
      <w:r w:rsidRPr="363D02DE" w:rsidR="00A275D7">
        <w:rPr>
          <w:rFonts w:ascii="Aptos" w:hAnsi="Aptos" w:eastAsia="Aptos" w:cs="Aptos"/>
          <w:sz w:val="24"/>
          <w:szCs w:val="24"/>
        </w:rPr>
        <w:t xml:space="preserve"> 'people whose rights are most at risk' should encompass a thoughtful consideration of how rights are reali</w:t>
      </w:r>
      <w:r w:rsidRPr="363D02DE" w:rsidR="00A275D7">
        <w:rPr>
          <w:rFonts w:ascii="Aptos" w:hAnsi="Aptos" w:eastAsia="Aptos" w:cs="Aptos"/>
          <w:sz w:val="24"/>
          <w:szCs w:val="24"/>
        </w:rPr>
        <w:t>s</w:t>
      </w:r>
      <w:r w:rsidRPr="363D02DE" w:rsidR="00A275D7">
        <w:rPr>
          <w:rFonts w:ascii="Aptos" w:hAnsi="Aptos" w:eastAsia="Aptos" w:cs="Aptos"/>
          <w:sz w:val="24"/>
          <w:szCs w:val="24"/>
        </w:rPr>
        <w:t xml:space="preserve">ed for marginalized groups, especially those falling outside of the traditionally protected characteristics. </w:t>
      </w:r>
      <w:r w:rsidRPr="363D02DE" w:rsidR="00A275D7">
        <w:rPr>
          <w:rFonts w:ascii="Aptos" w:hAnsi="Aptos" w:eastAsia="Aptos" w:cs="Aptos"/>
          <w:sz w:val="24"/>
          <w:szCs w:val="24"/>
        </w:rPr>
        <w:t xml:space="preserve">For example, </w:t>
      </w:r>
      <w:r w:rsidRPr="363D02DE" w:rsidR="00A275D7">
        <w:rPr>
          <w:rFonts w:ascii="Aptos" w:hAnsi="Aptos" w:eastAsia="Aptos" w:cs="Aptos"/>
          <w:sz w:val="24"/>
          <w:szCs w:val="24"/>
        </w:rPr>
        <w:t xml:space="preserve">girls who are part of Gypsy/Traveller families or those </w:t>
      </w:r>
      <w:r w:rsidRPr="363D02DE" w:rsidR="00A275D7">
        <w:rPr>
          <w:rFonts w:ascii="Aptos" w:hAnsi="Aptos" w:eastAsia="Aptos" w:cs="Aptos"/>
          <w:sz w:val="24"/>
          <w:szCs w:val="24"/>
        </w:rPr>
        <w:t>within the criminal justice system</w:t>
      </w:r>
      <w:r w:rsidRPr="363D02DE" w:rsidR="00A275D7">
        <w:rPr>
          <w:rFonts w:ascii="Aptos" w:hAnsi="Aptos" w:eastAsia="Aptos" w:cs="Aptos"/>
          <w:sz w:val="24"/>
          <w:szCs w:val="24"/>
        </w:rPr>
        <w:t>, as well as those who have a parent in prison.</w:t>
      </w:r>
    </w:p>
    <w:p w:rsidR="008F2A76" w:rsidP="363D02DE" w:rsidRDefault="008F2A76" w14:paraId="7DC3D2C7" w14:noSpellErr="1" w14:textId="01DE9A31">
      <w:pPr>
        <w:pStyle w:val="Normal"/>
        <w:jc w:val="both"/>
        <w:rPr>
          <w:rFonts w:ascii="Aptos" w:hAnsi="Aptos" w:eastAsia="Aptos" w:cs="Aptos"/>
          <w:sz w:val="24"/>
          <w:szCs w:val="24"/>
        </w:rPr>
      </w:pPr>
    </w:p>
    <w:p w:rsidR="008F2A76" w:rsidP="363D02DE" w:rsidRDefault="008F2A76" w14:paraId="52D50F32" w14:textId="77777777" w14:noSpellErr="1">
      <w:pPr>
        <w:jc w:val="both"/>
        <w:rPr>
          <w:rFonts w:ascii="Aptos" w:hAnsi="Aptos" w:eastAsia="Aptos" w:cs="Aptos"/>
          <w:b w:val="1"/>
          <w:bCs w:val="1"/>
          <w:sz w:val="24"/>
          <w:szCs w:val="24"/>
        </w:rPr>
      </w:pPr>
    </w:p>
    <w:p w:rsidRPr="00407713" w:rsidR="00F57D7F" w:rsidP="363D02DE" w:rsidRDefault="00E34933" w14:paraId="0E1E5C28" w14:textId="631BCA8D" w14:noSpellErr="1">
      <w:pPr>
        <w:jc w:val="both"/>
        <w:rPr>
          <w:rFonts w:ascii="Aptos" w:hAnsi="Aptos" w:eastAsia="Aptos" w:cs="Aptos"/>
          <w:b w:val="1"/>
          <w:bCs w:val="1"/>
          <w:sz w:val="24"/>
          <w:szCs w:val="24"/>
        </w:rPr>
      </w:pPr>
      <w:r w:rsidRPr="363D02DE" w:rsidR="00E34933">
        <w:rPr>
          <w:rFonts w:ascii="Aptos" w:hAnsi="Aptos" w:eastAsia="Aptos" w:cs="Aptos"/>
          <w:b w:val="1"/>
          <w:bCs w:val="1"/>
          <w:sz w:val="24"/>
          <w:szCs w:val="24"/>
        </w:rPr>
        <w:t>19</w:t>
      </w:r>
      <w:r w:rsidRPr="363D02DE" w:rsidR="008F2A76">
        <w:rPr>
          <w:rFonts w:ascii="Aptos" w:hAnsi="Aptos" w:eastAsia="Aptos" w:cs="Aptos"/>
          <w:b w:val="1"/>
          <w:bCs w:val="1"/>
          <w:sz w:val="24"/>
          <w:szCs w:val="24"/>
        </w:rPr>
        <w:t>.</w:t>
      </w:r>
      <w:r w:rsidRPr="363D02DE" w:rsidR="00E34933">
        <w:rPr>
          <w:rFonts w:ascii="Aptos" w:hAnsi="Aptos" w:eastAsia="Aptos" w:cs="Aptos"/>
          <w:b w:val="1"/>
          <w:bCs w:val="1"/>
          <w:sz w:val="24"/>
          <w:szCs w:val="24"/>
        </w:rPr>
        <w:t xml:space="preserve"> </w:t>
      </w:r>
      <w:r w:rsidRPr="363D02DE" w:rsidR="00407713">
        <w:rPr>
          <w:rFonts w:ascii="Aptos" w:hAnsi="Aptos" w:eastAsia="Aptos" w:cs="Aptos"/>
          <w:b w:val="1"/>
          <w:bCs w:val="1"/>
          <w:sz w:val="24"/>
          <w:szCs w:val="24"/>
        </w:rPr>
        <w:t>Duties for Public Bodies</w:t>
      </w:r>
    </w:p>
    <w:p w:rsidR="00E34933" w:rsidP="363D02DE" w:rsidRDefault="00E34933" w14:paraId="4B9064B5" w14:textId="77777777" w14:noSpellErr="1">
      <w:pPr>
        <w:jc w:val="both"/>
        <w:rPr>
          <w:rFonts w:ascii="Aptos" w:hAnsi="Aptos" w:eastAsia="Aptos" w:cs="Aptos"/>
          <w:sz w:val="24"/>
          <w:szCs w:val="24"/>
        </w:rPr>
      </w:pPr>
    </w:p>
    <w:p w:rsidR="004B161A" w:rsidP="363D02DE" w:rsidRDefault="006449D1" w14:paraId="121A3450" w14:textId="77777777">
      <w:pPr>
        <w:jc w:val="both"/>
        <w:rPr>
          <w:rFonts w:ascii="Aptos" w:hAnsi="Aptos" w:eastAsia="Aptos" w:cs="Aptos"/>
          <w:sz w:val="24"/>
          <w:szCs w:val="24"/>
        </w:rPr>
      </w:pPr>
      <w:r w:rsidRPr="363D02DE" w:rsidR="006449D1">
        <w:rPr>
          <w:rFonts w:ascii="Aptos" w:hAnsi="Aptos" w:eastAsia="Aptos" w:cs="Aptos"/>
          <w:sz w:val="24"/>
          <w:szCs w:val="24"/>
        </w:rPr>
        <w:t xml:space="preserve">We agree with </w:t>
      </w:r>
      <w:r w:rsidRPr="363D02DE" w:rsidR="006449D1">
        <w:rPr>
          <w:rFonts w:ascii="Aptos" w:hAnsi="Aptos" w:eastAsia="Aptos" w:cs="Aptos"/>
          <w:sz w:val="24"/>
          <w:szCs w:val="24"/>
        </w:rPr>
        <w:t>E</w:t>
      </w:r>
      <w:r w:rsidRPr="363D02DE" w:rsidR="00592A3A">
        <w:rPr>
          <w:rFonts w:ascii="Aptos" w:hAnsi="Aptos" w:eastAsia="Aptos" w:cs="Aptos"/>
          <w:sz w:val="24"/>
          <w:szCs w:val="24"/>
        </w:rPr>
        <w:t>ngender’s</w:t>
      </w:r>
      <w:r w:rsidRPr="363D02DE" w:rsidR="00592A3A">
        <w:rPr>
          <w:rFonts w:ascii="Aptos" w:hAnsi="Aptos" w:eastAsia="Aptos" w:cs="Aptos"/>
          <w:sz w:val="24"/>
          <w:szCs w:val="24"/>
        </w:rPr>
        <w:t xml:space="preserve"> view that </w:t>
      </w:r>
      <w:r w:rsidRPr="363D02DE" w:rsidR="00E34933">
        <w:rPr>
          <w:rFonts w:ascii="Aptos" w:hAnsi="Aptos" w:eastAsia="Aptos" w:cs="Aptos"/>
          <w:sz w:val="24"/>
          <w:szCs w:val="24"/>
        </w:rPr>
        <w:t>as many organisations and public bodies should be covered by the Human Rights Bill</w:t>
      </w:r>
      <w:r w:rsidRPr="363D02DE" w:rsidR="00075A33">
        <w:rPr>
          <w:rFonts w:ascii="Aptos" w:hAnsi="Aptos" w:eastAsia="Aptos" w:cs="Aptos"/>
          <w:sz w:val="24"/>
          <w:szCs w:val="24"/>
        </w:rPr>
        <w:t xml:space="preserve"> </w:t>
      </w:r>
      <w:r w:rsidRPr="363D02DE" w:rsidR="00E34933">
        <w:rPr>
          <w:rFonts w:ascii="Aptos" w:hAnsi="Aptos" w:eastAsia="Aptos" w:cs="Aptos"/>
          <w:sz w:val="24"/>
          <w:szCs w:val="24"/>
        </w:rPr>
        <w:t>as is possible within powers of devolution, as women’s lives in Scotland interact with all types of</w:t>
      </w:r>
      <w:r w:rsidRPr="363D02DE" w:rsidR="00075A33">
        <w:rPr>
          <w:rFonts w:ascii="Aptos" w:hAnsi="Aptos" w:eastAsia="Aptos" w:cs="Aptos"/>
          <w:sz w:val="24"/>
          <w:szCs w:val="24"/>
        </w:rPr>
        <w:t xml:space="preserve"> </w:t>
      </w:r>
      <w:r w:rsidRPr="363D02DE" w:rsidR="00E34933">
        <w:rPr>
          <w:rFonts w:ascii="Aptos" w:hAnsi="Aptos" w:eastAsia="Aptos" w:cs="Aptos"/>
          <w:sz w:val="24"/>
          <w:szCs w:val="24"/>
        </w:rPr>
        <w:t xml:space="preserve">support and services across Scotland. </w:t>
      </w:r>
    </w:p>
    <w:p w:rsidR="004B161A" w:rsidP="363D02DE" w:rsidRDefault="004B161A" w14:paraId="76B1F501" w14:textId="77777777" w14:noSpellErr="1">
      <w:pPr>
        <w:jc w:val="both"/>
        <w:rPr>
          <w:rFonts w:ascii="Aptos" w:hAnsi="Aptos" w:eastAsia="Aptos" w:cs="Aptos"/>
          <w:sz w:val="24"/>
          <w:szCs w:val="24"/>
        </w:rPr>
      </w:pPr>
    </w:p>
    <w:p w:rsidR="004B161A" w:rsidP="363D02DE" w:rsidRDefault="00E34933" w14:paraId="3CFD4754" w14:textId="7897D25E" w14:noSpellErr="1">
      <w:pPr>
        <w:jc w:val="both"/>
        <w:rPr>
          <w:rFonts w:ascii="Aptos" w:hAnsi="Aptos" w:eastAsia="Aptos" w:cs="Aptos"/>
          <w:sz w:val="24"/>
          <w:szCs w:val="24"/>
        </w:rPr>
      </w:pPr>
      <w:r w:rsidRPr="363D02DE" w:rsidR="00E34933">
        <w:rPr>
          <w:rFonts w:ascii="Aptos" w:hAnsi="Aptos" w:eastAsia="Aptos" w:cs="Aptos"/>
          <w:sz w:val="24"/>
          <w:szCs w:val="24"/>
        </w:rPr>
        <w:t>Progress towards gender equality is heavily dependent on the</w:t>
      </w:r>
      <w:r w:rsidRPr="363D02DE" w:rsidR="00075A33">
        <w:rPr>
          <w:rFonts w:ascii="Aptos" w:hAnsi="Aptos" w:eastAsia="Aptos" w:cs="Aptos"/>
          <w:sz w:val="24"/>
          <w:szCs w:val="24"/>
        </w:rPr>
        <w:t xml:space="preserve"> </w:t>
      </w:r>
      <w:r w:rsidRPr="363D02DE" w:rsidR="00E34933">
        <w:rPr>
          <w:rFonts w:ascii="Aptos" w:hAnsi="Aptos" w:eastAsia="Aptos" w:cs="Aptos"/>
          <w:sz w:val="24"/>
          <w:szCs w:val="24"/>
        </w:rPr>
        <w:t>actions and decision-making of public services, as we know that women are disproportionately</w:t>
      </w:r>
      <w:r w:rsidRPr="363D02DE" w:rsidR="00075A33">
        <w:rPr>
          <w:rFonts w:ascii="Aptos" w:hAnsi="Aptos" w:eastAsia="Aptos" w:cs="Aptos"/>
          <w:sz w:val="24"/>
          <w:szCs w:val="24"/>
        </w:rPr>
        <w:t xml:space="preserve"> </w:t>
      </w:r>
      <w:r w:rsidRPr="363D02DE" w:rsidR="00E34933">
        <w:rPr>
          <w:rFonts w:ascii="Aptos" w:hAnsi="Aptos" w:eastAsia="Aptos" w:cs="Aptos"/>
          <w:sz w:val="24"/>
          <w:szCs w:val="24"/>
        </w:rPr>
        <w:t>reliant on services delivered by public bodies. These include public bodies such as Social Security</w:t>
      </w:r>
      <w:r w:rsidRPr="363D02DE" w:rsidR="00075A33">
        <w:rPr>
          <w:rFonts w:ascii="Aptos" w:hAnsi="Aptos" w:eastAsia="Aptos" w:cs="Aptos"/>
          <w:sz w:val="24"/>
          <w:szCs w:val="24"/>
        </w:rPr>
        <w:t xml:space="preserve"> </w:t>
      </w:r>
      <w:r w:rsidRPr="363D02DE" w:rsidR="00E34933">
        <w:rPr>
          <w:rFonts w:ascii="Aptos" w:hAnsi="Aptos" w:eastAsia="Aptos" w:cs="Aptos"/>
          <w:sz w:val="24"/>
          <w:szCs w:val="24"/>
        </w:rPr>
        <w:t xml:space="preserve">Scotland, the NHS, Education providers, Early Learning and Childcare providers, </w:t>
      </w:r>
      <w:r w:rsidRPr="363D02DE" w:rsidR="00E34933">
        <w:rPr>
          <w:rFonts w:ascii="Aptos" w:hAnsi="Aptos" w:eastAsia="Aptos" w:cs="Aptos"/>
          <w:sz w:val="24"/>
          <w:szCs w:val="24"/>
        </w:rPr>
        <w:t>Social</w:t>
      </w:r>
      <w:r w:rsidRPr="363D02DE" w:rsidR="00E34933">
        <w:rPr>
          <w:rFonts w:ascii="Aptos" w:hAnsi="Aptos" w:eastAsia="Aptos" w:cs="Aptos"/>
          <w:sz w:val="24"/>
          <w:szCs w:val="24"/>
        </w:rPr>
        <w:t xml:space="preserve"> housing</w:t>
      </w:r>
      <w:r w:rsidRPr="363D02DE" w:rsidR="00075A33">
        <w:rPr>
          <w:rFonts w:ascii="Aptos" w:hAnsi="Aptos" w:eastAsia="Aptos" w:cs="Aptos"/>
          <w:sz w:val="24"/>
          <w:szCs w:val="24"/>
        </w:rPr>
        <w:t xml:space="preserve"> </w:t>
      </w:r>
      <w:r w:rsidRPr="363D02DE" w:rsidR="00E34933">
        <w:rPr>
          <w:rFonts w:ascii="Aptos" w:hAnsi="Aptos" w:eastAsia="Aptos" w:cs="Aptos"/>
          <w:sz w:val="24"/>
          <w:szCs w:val="24"/>
        </w:rPr>
        <w:t>providers and many others.</w:t>
      </w:r>
      <w:r w:rsidRPr="363D02DE" w:rsidR="00075A33">
        <w:rPr>
          <w:rFonts w:ascii="Aptos" w:hAnsi="Aptos" w:eastAsia="Aptos" w:cs="Aptos"/>
          <w:sz w:val="24"/>
          <w:szCs w:val="24"/>
        </w:rPr>
        <w:t xml:space="preserve"> </w:t>
      </w:r>
    </w:p>
    <w:p w:rsidR="004B161A" w:rsidP="363D02DE" w:rsidRDefault="004B161A" w14:paraId="12570E35" w14:textId="77777777" w14:noSpellErr="1">
      <w:pPr>
        <w:jc w:val="both"/>
        <w:rPr>
          <w:rFonts w:ascii="Aptos" w:hAnsi="Aptos" w:eastAsia="Aptos" w:cs="Aptos"/>
          <w:sz w:val="24"/>
          <w:szCs w:val="24"/>
        </w:rPr>
      </w:pPr>
    </w:p>
    <w:p w:rsidR="00E34933" w:rsidP="363D02DE" w:rsidRDefault="00877DDE" w14:paraId="722D8DC0" w14:textId="71F85E6E">
      <w:pPr>
        <w:jc w:val="both"/>
        <w:rPr>
          <w:rFonts w:ascii="Aptos" w:hAnsi="Aptos" w:eastAsia="Aptos" w:cs="Aptos"/>
          <w:sz w:val="24"/>
          <w:szCs w:val="24"/>
        </w:rPr>
      </w:pPr>
      <w:r w:rsidRPr="363D02DE" w:rsidR="00877DDE">
        <w:rPr>
          <w:rFonts w:ascii="Aptos" w:hAnsi="Aptos" w:eastAsia="Aptos" w:cs="Aptos"/>
          <w:sz w:val="24"/>
          <w:szCs w:val="24"/>
        </w:rPr>
        <w:t>T</w:t>
      </w:r>
      <w:r w:rsidRPr="363D02DE" w:rsidR="00E34933">
        <w:rPr>
          <w:rFonts w:ascii="Aptos" w:hAnsi="Aptos" w:eastAsia="Aptos" w:cs="Aptos"/>
          <w:sz w:val="24"/>
          <w:szCs w:val="24"/>
        </w:rPr>
        <w:t>he Scottish Government have already endorsed the recommendation of National</w:t>
      </w:r>
      <w:r w:rsidRPr="363D02DE" w:rsidR="00075A33">
        <w:rPr>
          <w:rFonts w:ascii="Aptos" w:hAnsi="Aptos" w:eastAsia="Aptos" w:cs="Aptos"/>
          <w:sz w:val="24"/>
          <w:szCs w:val="24"/>
        </w:rPr>
        <w:t xml:space="preserve"> </w:t>
      </w:r>
      <w:r w:rsidRPr="363D02DE" w:rsidR="00E34933">
        <w:rPr>
          <w:rFonts w:ascii="Aptos" w:hAnsi="Aptos" w:eastAsia="Aptos" w:cs="Aptos"/>
          <w:sz w:val="24"/>
          <w:szCs w:val="24"/>
        </w:rPr>
        <w:t xml:space="preserve">Advisory Council for Women and Girls to mandate all Scottish regulators, </w:t>
      </w:r>
      <w:r w:rsidRPr="363D02DE" w:rsidR="00E34933">
        <w:rPr>
          <w:rFonts w:ascii="Aptos" w:hAnsi="Aptos" w:eastAsia="Aptos" w:cs="Aptos"/>
          <w:sz w:val="24"/>
          <w:szCs w:val="24"/>
        </w:rPr>
        <w:t>ombudspersons</w:t>
      </w:r>
      <w:r w:rsidRPr="363D02DE" w:rsidR="00E34933">
        <w:rPr>
          <w:rFonts w:ascii="Aptos" w:hAnsi="Aptos" w:eastAsia="Aptos" w:cs="Aptos"/>
          <w:sz w:val="24"/>
          <w:szCs w:val="24"/>
        </w:rPr>
        <w:t xml:space="preserve"> and</w:t>
      </w:r>
      <w:r w:rsidRPr="363D02DE" w:rsidR="00075A33">
        <w:rPr>
          <w:rFonts w:ascii="Aptos" w:hAnsi="Aptos" w:eastAsia="Aptos" w:cs="Aptos"/>
          <w:sz w:val="24"/>
          <w:szCs w:val="24"/>
        </w:rPr>
        <w:t xml:space="preserve"> </w:t>
      </w:r>
      <w:r w:rsidRPr="363D02DE" w:rsidR="00E34933">
        <w:rPr>
          <w:rFonts w:ascii="Aptos" w:hAnsi="Aptos" w:eastAsia="Aptos" w:cs="Aptos"/>
          <w:sz w:val="24"/>
          <w:szCs w:val="24"/>
        </w:rPr>
        <w:t xml:space="preserve">oversight bodies to advance equality and rights through the PSED and SSDs. Any such </w:t>
      </w:r>
      <w:r w:rsidRPr="363D02DE" w:rsidR="00E34933">
        <w:rPr>
          <w:rFonts w:ascii="Aptos" w:hAnsi="Aptos" w:eastAsia="Aptos" w:cs="Aptos"/>
          <w:sz w:val="24"/>
          <w:szCs w:val="24"/>
        </w:rPr>
        <w:t>additional</w:t>
      </w:r>
      <w:r w:rsidRPr="363D02DE" w:rsidR="00075A33">
        <w:rPr>
          <w:rFonts w:ascii="Aptos" w:hAnsi="Aptos" w:eastAsia="Aptos" w:cs="Aptos"/>
          <w:sz w:val="24"/>
          <w:szCs w:val="24"/>
        </w:rPr>
        <w:t xml:space="preserve"> </w:t>
      </w:r>
      <w:r w:rsidRPr="363D02DE" w:rsidR="00E34933">
        <w:rPr>
          <w:rFonts w:ascii="Aptos" w:hAnsi="Aptos" w:eastAsia="Aptos" w:cs="Aptos"/>
          <w:sz w:val="24"/>
          <w:szCs w:val="24"/>
        </w:rPr>
        <w:t>duties through the Human Rights Bill must build on this commitment and complement existing</w:t>
      </w:r>
      <w:r w:rsidRPr="363D02DE" w:rsidR="00075A33">
        <w:rPr>
          <w:rFonts w:ascii="Aptos" w:hAnsi="Aptos" w:eastAsia="Aptos" w:cs="Aptos"/>
          <w:sz w:val="24"/>
          <w:szCs w:val="24"/>
        </w:rPr>
        <w:t xml:space="preserve"> </w:t>
      </w:r>
      <w:r w:rsidRPr="363D02DE" w:rsidR="00E34933">
        <w:rPr>
          <w:rFonts w:ascii="Aptos" w:hAnsi="Aptos" w:eastAsia="Aptos" w:cs="Aptos"/>
          <w:sz w:val="24"/>
          <w:szCs w:val="24"/>
        </w:rPr>
        <w:t>duties and requirements of any duty-bearers.</w:t>
      </w:r>
      <w:r>
        <w:br/>
      </w:r>
    </w:p>
    <w:p w:rsidR="0056214D" w:rsidP="363D02DE" w:rsidRDefault="0056214D" w14:paraId="2D62F82C" w14:textId="77777777" w14:noSpellErr="1">
      <w:pPr>
        <w:jc w:val="both"/>
        <w:rPr>
          <w:rFonts w:ascii="Aptos" w:hAnsi="Aptos" w:eastAsia="Aptos" w:cs="Aptos"/>
          <w:sz w:val="24"/>
          <w:szCs w:val="24"/>
        </w:rPr>
      </w:pPr>
    </w:p>
    <w:p w:rsidRPr="00010690" w:rsidR="0056214D" w:rsidP="363D02DE" w:rsidRDefault="008F2A76" w14:paraId="12BB1514" w14:textId="704D58D3" w14:noSpellErr="1">
      <w:pPr>
        <w:jc w:val="both"/>
        <w:rPr>
          <w:rFonts w:ascii="Aptos" w:hAnsi="Aptos" w:eastAsia="Aptos" w:cs="Aptos"/>
          <w:b w:val="1"/>
          <w:bCs w:val="1"/>
          <w:sz w:val="24"/>
          <w:szCs w:val="24"/>
        </w:rPr>
      </w:pPr>
      <w:r w:rsidRPr="363D02DE" w:rsidR="008F2A76">
        <w:rPr>
          <w:rFonts w:ascii="Aptos" w:hAnsi="Aptos" w:eastAsia="Aptos" w:cs="Aptos"/>
          <w:b w:val="1"/>
          <w:bCs w:val="1"/>
          <w:sz w:val="24"/>
          <w:szCs w:val="24"/>
        </w:rPr>
        <w:t>2</w:t>
      </w:r>
      <w:r w:rsidRPr="363D02DE" w:rsidR="0056214D">
        <w:rPr>
          <w:rFonts w:ascii="Aptos" w:hAnsi="Aptos" w:eastAsia="Aptos" w:cs="Aptos"/>
          <w:b w:val="1"/>
          <w:bCs w:val="1"/>
          <w:sz w:val="24"/>
          <w:szCs w:val="24"/>
        </w:rPr>
        <w:t>3</w:t>
      </w:r>
      <w:r w:rsidRPr="363D02DE" w:rsidR="008F2A76">
        <w:rPr>
          <w:rFonts w:ascii="Aptos" w:hAnsi="Aptos" w:eastAsia="Aptos" w:cs="Aptos"/>
          <w:b w:val="1"/>
          <w:bCs w:val="1"/>
          <w:sz w:val="24"/>
          <w:szCs w:val="24"/>
        </w:rPr>
        <w:t xml:space="preserve">. </w:t>
      </w:r>
      <w:r w:rsidRPr="363D02DE" w:rsidR="0056214D">
        <w:rPr>
          <w:rFonts w:ascii="Aptos" w:hAnsi="Aptos" w:eastAsia="Aptos" w:cs="Aptos"/>
          <w:b w:val="1"/>
          <w:bCs w:val="1"/>
          <w:sz w:val="24"/>
          <w:szCs w:val="24"/>
        </w:rPr>
        <w:t>How could the proposed duty to report best align with existing reporting obligations on public authorities?</w:t>
      </w:r>
    </w:p>
    <w:p w:rsidR="00297635" w:rsidP="363D02DE" w:rsidRDefault="00297635" w14:paraId="2360CBFA" w14:textId="77777777" w14:noSpellErr="1">
      <w:pPr>
        <w:jc w:val="both"/>
        <w:rPr>
          <w:rFonts w:ascii="Aptos" w:hAnsi="Aptos" w:eastAsia="Aptos" w:cs="Aptos"/>
          <w:sz w:val="24"/>
          <w:szCs w:val="24"/>
        </w:rPr>
      </w:pPr>
    </w:p>
    <w:p w:rsidR="00297635" w:rsidP="363D02DE" w:rsidRDefault="00297635" w14:paraId="04C4C22F" w14:textId="77777777" w14:noSpellErr="1">
      <w:pPr>
        <w:jc w:val="both"/>
        <w:rPr>
          <w:rFonts w:ascii="Aptos" w:hAnsi="Aptos" w:eastAsia="Aptos" w:cs="Aptos"/>
          <w:sz w:val="24"/>
          <w:szCs w:val="24"/>
        </w:rPr>
      </w:pPr>
      <w:r w:rsidRPr="363D02DE" w:rsidR="00297635">
        <w:rPr>
          <w:rStyle w:val="apple-converted-space"/>
          <w:rFonts w:ascii="Aptos" w:hAnsi="Aptos" w:eastAsia="Aptos" w:cs="Aptos"/>
          <w:color w:val="333333"/>
          <w:sz w:val="24"/>
          <w:szCs w:val="24"/>
        </w:rPr>
        <w:t> </w:t>
      </w:r>
      <w:r w:rsidRPr="363D02DE" w:rsidR="00297635">
        <w:rPr>
          <w:rFonts w:ascii="Aptos" w:hAnsi="Aptos" w:eastAsia="Aptos" w:cs="Aptos"/>
          <w:sz w:val="24"/>
          <w:szCs w:val="24"/>
        </w:rPr>
        <w:t>It is important that the reporting duty aligns with, and complements, the reporting duty</w:t>
      </w:r>
      <w:r w:rsidRPr="363D02DE" w:rsidR="00297635">
        <w:rPr>
          <w:rFonts w:ascii="Aptos" w:hAnsi="Aptos" w:eastAsia="Aptos" w:cs="Aptos"/>
          <w:color w:val="FF0000"/>
          <w:sz w:val="24"/>
          <w:szCs w:val="24"/>
        </w:rPr>
        <w:t xml:space="preserve"> </w:t>
      </w:r>
      <w:r w:rsidRPr="363D02DE" w:rsidR="00297635">
        <w:rPr>
          <w:rFonts w:ascii="Aptos" w:hAnsi="Aptos" w:eastAsia="Aptos" w:cs="Aptos"/>
          <w:sz w:val="24"/>
          <w:szCs w:val="24"/>
        </w:rPr>
        <w:t>contained within the UNCRC Bill. We recognise that there may be appetite to align both reporting expectations however we would caution any approach that might minimise reporting on children’s rights. For example, reporting on children’s rights should not be reduced to a chapter within a wider report.</w:t>
      </w:r>
    </w:p>
    <w:p w:rsidRPr="0098600A" w:rsidR="0098600A" w:rsidP="363D02DE" w:rsidRDefault="0098600A" w14:paraId="6B92077E" w14:textId="77777777" w14:noSpellErr="1">
      <w:pPr>
        <w:jc w:val="both"/>
        <w:rPr>
          <w:rFonts w:ascii="Aptos" w:hAnsi="Aptos" w:eastAsia="Aptos" w:cs="Aptos"/>
          <w:sz w:val="24"/>
          <w:szCs w:val="24"/>
        </w:rPr>
      </w:pPr>
    </w:p>
    <w:p w:rsidRPr="0098600A" w:rsidR="00297635" w:rsidP="363D02DE" w:rsidRDefault="00297635" w14:paraId="224BE4B0" w14:textId="32888774" w14:noSpellErr="1">
      <w:pPr>
        <w:jc w:val="both"/>
        <w:rPr>
          <w:rFonts w:ascii="Aptos" w:hAnsi="Aptos" w:eastAsia="Aptos" w:cs="Aptos"/>
          <w:sz w:val="24"/>
          <w:szCs w:val="24"/>
        </w:rPr>
      </w:pPr>
      <w:r w:rsidRPr="363D02DE" w:rsidR="00297635">
        <w:rPr>
          <w:rFonts w:ascii="Aptos" w:hAnsi="Aptos" w:eastAsia="Aptos" w:cs="Aptos"/>
          <w:sz w:val="24"/>
          <w:szCs w:val="24"/>
        </w:rPr>
        <w:t xml:space="preserve">We feel strongly that public authorities must </w:t>
      </w:r>
      <w:r w:rsidRPr="363D02DE" w:rsidR="00BA1EA5">
        <w:rPr>
          <w:rFonts w:ascii="Aptos" w:hAnsi="Aptos" w:eastAsia="Aptos" w:cs="Aptos"/>
          <w:sz w:val="24"/>
          <w:szCs w:val="24"/>
        </w:rPr>
        <w:t>consider</w:t>
      </w:r>
      <w:r w:rsidRPr="363D02DE" w:rsidR="00297635">
        <w:rPr>
          <w:rFonts w:ascii="Aptos" w:hAnsi="Aptos" w:eastAsia="Aptos" w:cs="Aptos"/>
          <w:sz w:val="24"/>
          <w:szCs w:val="24"/>
        </w:rPr>
        <w:t xml:space="preserve"> how they </w:t>
      </w:r>
      <w:r w:rsidRPr="363D02DE" w:rsidR="00297635">
        <w:rPr>
          <w:rFonts w:ascii="Aptos" w:hAnsi="Aptos" w:eastAsia="Aptos" w:cs="Aptos"/>
          <w:sz w:val="24"/>
          <w:szCs w:val="24"/>
        </w:rPr>
        <w:t>monitor</w:t>
      </w:r>
      <w:r w:rsidRPr="363D02DE" w:rsidR="00297635">
        <w:rPr>
          <w:rFonts w:ascii="Aptos" w:hAnsi="Aptos" w:eastAsia="Aptos" w:cs="Aptos"/>
          <w:sz w:val="24"/>
          <w:szCs w:val="24"/>
        </w:rPr>
        <w:t xml:space="preserve"> and evaluate their progress, and how this is reflected within their reporting. </w:t>
      </w:r>
      <w:r w:rsidRPr="363D02DE" w:rsidR="00BA1EA5">
        <w:rPr>
          <w:rFonts w:ascii="Aptos" w:hAnsi="Aptos" w:eastAsia="Aptos" w:cs="Aptos"/>
          <w:sz w:val="24"/>
          <w:szCs w:val="24"/>
        </w:rPr>
        <w:t>Guidance</w:t>
      </w:r>
      <w:r w:rsidRPr="363D02DE" w:rsidR="00297635">
        <w:rPr>
          <w:rFonts w:ascii="Aptos" w:hAnsi="Aptos" w:eastAsia="Aptos" w:cs="Aptos"/>
          <w:sz w:val="24"/>
          <w:szCs w:val="24"/>
        </w:rPr>
        <w:t xml:space="preserve"> should be provided on how the participation of those with lived experience can be reflected in reporting in a way which is planned, embedded in </w:t>
      </w:r>
      <w:r w:rsidRPr="363D02DE" w:rsidR="00297635">
        <w:rPr>
          <w:rFonts w:ascii="Aptos" w:hAnsi="Aptos" w:eastAsia="Aptos" w:cs="Aptos"/>
          <w:sz w:val="24"/>
          <w:szCs w:val="24"/>
        </w:rPr>
        <w:t>evaluation</w:t>
      </w:r>
      <w:r w:rsidRPr="363D02DE" w:rsidR="00297635">
        <w:rPr>
          <w:rFonts w:ascii="Aptos" w:hAnsi="Aptos" w:eastAsia="Aptos" w:cs="Aptos"/>
          <w:sz w:val="24"/>
          <w:szCs w:val="24"/>
        </w:rPr>
        <w:t xml:space="preserve"> and avoiding tokenistic inclusion of voice.</w:t>
      </w:r>
    </w:p>
    <w:p w:rsidR="00FA45C8" w:rsidP="363D02DE" w:rsidRDefault="00FA45C8" w14:paraId="307DFF9A" w14:textId="77777777" w14:noSpellErr="1">
      <w:pPr>
        <w:jc w:val="both"/>
        <w:rPr>
          <w:rFonts w:ascii="Aptos" w:hAnsi="Aptos" w:eastAsia="Aptos" w:cs="Aptos"/>
          <w:sz w:val="24"/>
          <w:szCs w:val="24"/>
        </w:rPr>
      </w:pPr>
    </w:p>
    <w:p w:rsidRPr="00584107" w:rsidR="00BA1EA5" w:rsidP="363D02DE" w:rsidRDefault="00BA1EA5" w14:paraId="4511A1DB" w14:textId="47FA75A9" w14:noSpellErr="1">
      <w:pPr>
        <w:jc w:val="both"/>
        <w:rPr>
          <w:rFonts w:ascii="Aptos" w:hAnsi="Aptos" w:eastAsia="Aptos" w:cs="Aptos"/>
          <w:sz w:val="24"/>
          <w:szCs w:val="24"/>
        </w:rPr>
      </w:pPr>
      <w:r w:rsidRPr="363D02DE" w:rsidR="00BA1EA5">
        <w:rPr>
          <w:rFonts w:ascii="Aptos" w:hAnsi="Aptos" w:eastAsia="Aptos" w:cs="Aptos"/>
          <w:sz w:val="24"/>
          <w:szCs w:val="24"/>
        </w:rPr>
        <w:t xml:space="preserve">Echoing our response to Question 13, we participation should be considered when defining its </w:t>
      </w:r>
      <w:r w:rsidRPr="363D02DE" w:rsidR="00BA1EA5">
        <w:rPr>
          <w:rFonts w:ascii="Aptos" w:hAnsi="Aptos" w:eastAsia="Aptos" w:cs="Aptos"/>
          <w:sz w:val="24"/>
          <w:szCs w:val="24"/>
        </w:rPr>
        <w:t>purpose, the mechanisms for it</w:t>
      </w:r>
      <w:r w:rsidRPr="363D02DE" w:rsidR="00BA1EA5">
        <w:rPr>
          <w:rFonts w:ascii="Aptos" w:hAnsi="Aptos" w:eastAsia="Aptos" w:cs="Aptos"/>
          <w:sz w:val="24"/>
          <w:szCs w:val="24"/>
        </w:rPr>
        <w:t>s</w:t>
      </w:r>
      <w:r w:rsidRPr="363D02DE" w:rsidR="00BA1EA5">
        <w:rPr>
          <w:rFonts w:ascii="Aptos" w:hAnsi="Aptos" w:eastAsia="Aptos" w:cs="Aptos"/>
          <w:sz w:val="24"/>
          <w:szCs w:val="24"/>
        </w:rPr>
        <w:t xml:space="preserve"> implementation, and monitoring and accountability processes.</w:t>
      </w:r>
    </w:p>
    <w:p w:rsidR="00EA2D5C" w:rsidP="363D02DE" w:rsidRDefault="00EA2D5C" w14:paraId="3EC522AC" w14:textId="77777777" w14:noSpellErr="1">
      <w:pPr>
        <w:jc w:val="both"/>
        <w:rPr>
          <w:rFonts w:ascii="Aptos" w:hAnsi="Aptos" w:eastAsia="Aptos" w:cs="Aptos"/>
          <w:sz w:val="24"/>
          <w:szCs w:val="24"/>
        </w:rPr>
      </w:pPr>
    </w:p>
    <w:p w:rsidRPr="00C525B8" w:rsidR="00EA2D5C" w:rsidP="363D02DE" w:rsidRDefault="00EA2D5C" w14:paraId="615EFAE1" w14:textId="377F224B" w14:noSpellErr="1">
      <w:pPr>
        <w:jc w:val="both"/>
        <w:rPr>
          <w:rFonts w:ascii="Aptos" w:hAnsi="Aptos" w:eastAsia="Aptos" w:cs="Aptos"/>
          <w:b w:val="1"/>
          <w:bCs w:val="1"/>
          <w:sz w:val="24"/>
          <w:szCs w:val="24"/>
        </w:rPr>
      </w:pPr>
      <w:r w:rsidRPr="363D02DE" w:rsidR="00EA2D5C">
        <w:rPr>
          <w:rFonts w:ascii="Aptos" w:hAnsi="Aptos" w:eastAsia="Aptos" w:cs="Aptos"/>
          <w:b w:val="1"/>
          <w:bCs w:val="1"/>
          <w:sz w:val="24"/>
          <w:szCs w:val="24"/>
        </w:rPr>
        <w:t>26.</w:t>
      </w:r>
      <w:r w:rsidRPr="363D02DE" w:rsidR="0014316D">
        <w:rPr>
          <w:rFonts w:ascii="Aptos" w:hAnsi="Aptos" w:eastAsia="Aptos" w:cs="Aptos"/>
          <w:b w:val="1"/>
          <w:bCs w:val="1"/>
          <w:sz w:val="24"/>
          <w:szCs w:val="24"/>
        </w:rPr>
        <w:t xml:space="preserve"> </w:t>
      </w:r>
      <w:r w:rsidRPr="363D02DE" w:rsidR="00EA2D5C">
        <w:rPr>
          <w:rFonts w:ascii="Aptos" w:hAnsi="Aptos" w:eastAsia="Aptos" w:cs="Aptos"/>
          <w:b w:val="1"/>
          <w:bCs w:val="1"/>
          <w:sz w:val="24"/>
          <w:szCs w:val="24"/>
        </w:rPr>
        <w:t>What is your view on the proposed duty to publish a Human Rights Scheme?</w:t>
      </w:r>
    </w:p>
    <w:p w:rsidR="00455AFF" w:rsidP="363D02DE" w:rsidRDefault="00455AFF" w14:paraId="177E2ADF" w14:textId="77777777" w14:noSpellErr="1">
      <w:pPr>
        <w:jc w:val="both"/>
        <w:rPr>
          <w:rFonts w:ascii="Aptos" w:hAnsi="Aptos" w:eastAsia="Aptos" w:cs="Aptos"/>
          <w:sz w:val="24"/>
          <w:szCs w:val="24"/>
        </w:rPr>
      </w:pPr>
    </w:p>
    <w:p w:rsidR="00E001BD" w:rsidP="363D02DE" w:rsidRDefault="00186D39" w14:paraId="1BABEDAF" w14:textId="67586A17">
      <w:pPr>
        <w:jc w:val="both"/>
        <w:rPr>
          <w:rFonts w:ascii="Aptos" w:hAnsi="Aptos" w:eastAsia="Aptos" w:cs="Aptos"/>
          <w:sz w:val="24"/>
          <w:szCs w:val="24"/>
        </w:rPr>
      </w:pPr>
      <w:r w:rsidRPr="363D02DE" w:rsidR="00455AFF">
        <w:rPr>
          <w:rFonts w:ascii="Aptos" w:hAnsi="Aptos" w:eastAsia="Aptos" w:cs="Aptos"/>
          <w:sz w:val="24"/>
          <w:szCs w:val="24"/>
        </w:rPr>
        <w:t xml:space="preserve">We support the duty to publish a Human Rights Scheme. </w:t>
      </w:r>
      <w:r w:rsidRPr="363D02DE" w:rsidR="007B44CB">
        <w:rPr>
          <w:rFonts w:ascii="Aptos" w:hAnsi="Aptos" w:eastAsia="Aptos" w:cs="Aptos"/>
          <w:sz w:val="24"/>
          <w:szCs w:val="24"/>
        </w:rPr>
        <w:t>To specifically address women's rights and ensure compliance with CEDAW, we</w:t>
      </w:r>
      <w:r w:rsidRPr="363D02DE" w:rsidR="007B44CB">
        <w:rPr>
          <w:rFonts w:ascii="Aptos" w:hAnsi="Aptos" w:eastAsia="Aptos" w:cs="Aptos"/>
          <w:sz w:val="24"/>
          <w:szCs w:val="24"/>
        </w:rPr>
        <w:t xml:space="preserve"> </w:t>
      </w:r>
      <w:r w:rsidRPr="363D02DE" w:rsidR="007B44CB">
        <w:rPr>
          <w:rFonts w:ascii="Aptos" w:hAnsi="Aptos" w:eastAsia="Aptos" w:cs="Aptos"/>
          <w:sz w:val="24"/>
          <w:szCs w:val="24"/>
        </w:rPr>
        <w:t xml:space="preserve">propose the creation of a dedicated 'Women's Rights Scheme.' This scheme would fall under the remit of Scottish Ministers and focus on reporting and monitoring CEDAW rights. To support this, a well-resourced regulatory body with gender competence should be </w:t>
      </w:r>
      <w:r w:rsidRPr="363D02DE" w:rsidR="007B44CB">
        <w:rPr>
          <w:rFonts w:ascii="Aptos" w:hAnsi="Aptos" w:eastAsia="Aptos" w:cs="Aptos"/>
          <w:sz w:val="24"/>
          <w:szCs w:val="24"/>
        </w:rPr>
        <w:t>established</w:t>
      </w:r>
      <w:r w:rsidRPr="363D02DE" w:rsidR="007B44CB">
        <w:rPr>
          <w:rFonts w:ascii="Aptos" w:hAnsi="Aptos" w:eastAsia="Aptos" w:cs="Aptos"/>
          <w:sz w:val="24"/>
          <w:szCs w:val="24"/>
        </w:rPr>
        <w:t xml:space="preserve">, capable of collecting and </w:t>
      </w:r>
      <w:r w:rsidRPr="363D02DE" w:rsidR="00186D39">
        <w:rPr>
          <w:rFonts w:ascii="Aptos" w:hAnsi="Aptos" w:eastAsia="Aptos" w:cs="Aptos"/>
          <w:sz w:val="24"/>
          <w:szCs w:val="24"/>
        </w:rPr>
        <w:t>analysing</w:t>
      </w:r>
      <w:r w:rsidRPr="363D02DE" w:rsidR="007B44CB">
        <w:rPr>
          <w:rFonts w:ascii="Aptos" w:hAnsi="Aptos" w:eastAsia="Aptos" w:cs="Aptos"/>
          <w:sz w:val="24"/>
          <w:szCs w:val="24"/>
        </w:rPr>
        <w:t xml:space="preserve"> gender-disaggregated data on women's rights issues in Scotland. </w:t>
      </w:r>
      <w:proofErr w:type="spellStart"/>
      <w:proofErr w:type="spellEnd"/>
    </w:p>
    <w:p w:rsidR="00E001BD" w:rsidP="363D02DE" w:rsidRDefault="00186D39" w14:paraId="6F0F06FF" w14:textId="7EB5E1BD">
      <w:pPr>
        <w:jc w:val="both"/>
        <w:rPr>
          <w:rFonts w:ascii="Aptos" w:hAnsi="Aptos" w:eastAsia="Aptos" w:cs="Aptos"/>
          <w:sz w:val="24"/>
          <w:szCs w:val="24"/>
        </w:rPr>
      </w:pPr>
    </w:p>
    <w:p w:rsidR="00E001BD" w:rsidP="363D02DE" w:rsidRDefault="00186D39" w14:paraId="3FDE4468" w14:textId="67417CD5">
      <w:pPr>
        <w:jc w:val="both"/>
        <w:rPr>
          <w:rFonts w:ascii="Aptos" w:hAnsi="Aptos" w:eastAsia="Aptos" w:cs="Aptos"/>
          <w:sz w:val="24"/>
          <w:szCs w:val="24"/>
        </w:rPr>
      </w:pPr>
      <w:r w:rsidRPr="363D02DE" w:rsidR="00186D39">
        <w:rPr>
          <w:rFonts w:ascii="Aptos" w:hAnsi="Aptos" w:eastAsia="Aptos" w:cs="Aptos"/>
          <w:sz w:val="24"/>
          <w:szCs w:val="24"/>
        </w:rPr>
        <w:t xml:space="preserve">We echo </w:t>
      </w:r>
      <w:r w:rsidRPr="363D02DE" w:rsidR="00186D39">
        <w:rPr>
          <w:rFonts w:ascii="Aptos" w:hAnsi="Aptos" w:eastAsia="Aptos" w:cs="Aptos"/>
          <w:sz w:val="24"/>
          <w:szCs w:val="24"/>
        </w:rPr>
        <w:t>Engender’s</w:t>
      </w:r>
      <w:r w:rsidRPr="363D02DE" w:rsidR="00186D39">
        <w:rPr>
          <w:rFonts w:ascii="Aptos" w:hAnsi="Aptos" w:eastAsia="Aptos" w:cs="Aptos"/>
          <w:sz w:val="24"/>
          <w:szCs w:val="24"/>
        </w:rPr>
        <w:t xml:space="preserve"> call for</w:t>
      </w:r>
      <w:r w:rsidRPr="363D02DE" w:rsidR="007B44CB">
        <w:rPr>
          <w:rFonts w:ascii="Aptos" w:hAnsi="Aptos" w:eastAsia="Aptos" w:cs="Aptos"/>
          <w:sz w:val="24"/>
          <w:szCs w:val="24"/>
        </w:rPr>
        <w:t xml:space="preserve"> active involvement of various interest groups, including rights holders (women) and duty bearers (public bodies, and potentially some private companies),</w:t>
      </w:r>
      <w:r w:rsidRPr="363D02DE" w:rsidR="008C3E3A">
        <w:rPr>
          <w:rFonts w:ascii="Aptos" w:hAnsi="Aptos" w:eastAsia="Aptos" w:cs="Aptos"/>
          <w:sz w:val="24"/>
          <w:szCs w:val="24"/>
        </w:rPr>
        <w:t xml:space="preserve"> and how their rights should be prioritised</w:t>
      </w:r>
      <w:r w:rsidRPr="363D02DE" w:rsidR="007B44CB">
        <w:rPr>
          <w:rFonts w:ascii="Aptos" w:hAnsi="Aptos" w:eastAsia="Aptos" w:cs="Aptos"/>
          <w:sz w:val="24"/>
          <w:szCs w:val="24"/>
        </w:rPr>
        <w:t xml:space="preserve">. Ensuring full and meaningful consultation, including pre-legislative scrutiny, is essential to the Bill's development, and coordination and capacity-building efforts within the women's sector are vital. Additionally, alignment with an improved gender-competent Public Sector Equality Duty (PSED) for Scotland and the Fairer </w:t>
      </w:r>
    </w:p>
    <w:p w:rsidR="00E001BD" w:rsidP="363D02DE" w:rsidRDefault="00E001BD" w14:paraId="0CD17454" w14:noSpellErr="1" w14:textId="61D78716">
      <w:pPr>
        <w:pStyle w:val="Normal"/>
        <w:jc w:val="both"/>
        <w:rPr>
          <w:rFonts w:ascii="Aptos" w:hAnsi="Aptos" w:eastAsia="Aptos" w:cs="Aptos"/>
          <w:sz w:val="24"/>
          <w:szCs w:val="24"/>
        </w:rPr>
      </w:pPr>
    </w:p>
    <w:p w:rsidR="007B44CB" w:rsidP="363D02DE" w:rsidRDefault="007B44CB" w14:paraId="5D9B8F96" w14:textId="7C315D33" w14:noSpellErr="1">
      <w:pPr>
        <w:jc w:val="both"/>
        <w:rPr>
          <w:rFonts w:ascii="Aptos" w:hAnsi="Aptos" w:eastAsia="Aptos" w:cs="Aptos"/>
          <w:sz w:val="24"/>
          <w:szCs w:val="24"/>
        </w:rPr>
      </w:pPr>
      <w:r w:rsidRPr="363D02DE" w:rsidR="007B44CB">
        <w:rPr>
          <w:rFonts w:ascii="Aptos" w:hAnsi="Aptos" w:eastAsia="Aptos" w:cs="Aptos"/>
          <w:sz w:val="24"/>
          <w:szCs w:val="24"/>
        </w:rPr>
        <w:t xml:space="preserve">Scotland Duty should be </w:t>
      </w:r>
      <w:r w:rsidRPr="363D02DE" w:rsidR="007B44CB">
        <w:rPr>
          <w:rFonts w:ascii="Aptos" w:hAnsi="Aptos" w:eastAsia="Aptos" w:cs="Aptos"/>
          <w:sz w:val="24"/>
          <w:szCs w:val="24"/>
        </w:rPr>
        <w:t>sought</w:t>
      </w:r>
      <w:r w:rsidRPr="363D02DE" w:rsidR="007B44CB">
        <w:rPr>
          <w:rFonts w:ascii="Aptos" w:hAnsi="Aptos" w:eastAsia="Aptos" w:cs="Aptos"/>
          <w:sz w:val="24"/>
          <w:szCs w:val="24"/>
        </w:rPr>
        <w:t xml:space="preserve"> to ensure consistency and effectiveness in promoting human rights and equality across all spheres of governance and society. Ongoing dialogue and networking should be encouraged to </w:t>
      </w:r>
      <w:r w:rsidRPr="363D02DE" w:rsidR="007B44CB">
        <w:rPr>
          <w:rFonts w:ascii="Aptos" w:hAnsi="Aptos" w:eastAsia="Aptos" w:cs="Aptos"/>
          <w:sz w:val="24"/>
          <w:szCs w:val="24"/>
        </w:rPr>
        <w:t>identify</w:t>
      </w:r>
      <w:r w:rsidRPr="363D02DE" w:rsidR="007B44CB">
        <w:rPr>
          <w:rFonts w:ascii="Aptos" w:hAnsi="Aptos" w:eastAsia="Aptos" w:cs="Aptos"/>
          <w:sz w:val="24"/>
          <w:szCs w:val="24"/>
        </w:rPr>
        <w:t xml:space="preserve"> and </w:t>
      </w:r>
      <w:r w:rsidRPr="363D02DE" w:rsidR="007B44CB">
        <w:rPr>
          <w:rFonts w:ascii="Aptos" w:hAnsi="Aptos" w:eastAsia="Aptos" w:cs="Aptos"/>
          <w:sz w:val="24"/>
          <w:szCs w:val="24"/>
        </w:rPr>
        <w:t>disseminate</w:t>
      </w:r>
      <w:r w:rsidRPr="363D02DE" w:rsidR="007B44CB">
        <w:rPr>
          <w:rFonts w:ascii="Aptos" w:hAnsi="Aptos" w:eastAsia="Aptos" w:cs="Aptos"/>
          <w:sz w:val="24"/>
          <w:szCs w:val="24"/>
        </w:rPr>
        <w:t xml:space="preserve"> good practices in rights implementation and</w:t>
      </w:r>
      <w:r w:rsidRPr="363D02DE" w:rsidR="007B44CB">
        <w:rPr>
          <w:rFonts w:ascii="Aptos" w:hAnsi="Aptos" w:eastAsia="Aptos" w:cs="Aptos"/>
          <w:sz w:val="24"/>
          <w:szCs w:val="24"/>
        </w:rPr>
        <w:t xml:space="preserve"> </w:t>
      </w:r>
      <w:r w:rsidRPr="363D02DE" w:rsidR="007B44CB">
        <w:rPr>
          <w:rFonts w:ascii="Aptos" w:hAnsi="Aptos" w:eastAsia="Aptos" w:cs="Aptos"/>
          <w:sz w:val="24"/>
          <w:szCs w:val="24"/>
        </w:rPr>
        <w:t>compliance.</w:t>
      </w:r>
    </w:p>
    <w:p w:rsidR="00414D95" w:rsidP="363D02DE" w:rsidRDefault="00414D95" w14:paraId="333CEA2B" w14:textId="33E0454F" w14:noSpellErr="1">
      <w:pPr>
        <w:jc w:val="both"/>
        <w:rPr>
          <w:rFonts w:ascii="Aptos" w:hAnsi="Aptos" w:eastAsia="Aptos" w:cs="Aptos"/>
          <w:sz w:val="24"/>
          <w:szCs w:val="24"/>
        </w:rPr>
      </w:pPr>
    </w:p>
    <w:p w:rsidRPr="00643B7A" w:rsidR="00414D95" w:rsidP="363D02DE" w:rsidRDefault="00414D95" w14:paraId="1593D3AA" w14:textId="1DAE0193" w14:noSpellErr="1">
      <w:pPr>
        <w:jc w:val="both"/>
        <w:rPr>
          <w:rFonts w:ascii="Aptos" w:hAnsi="Aptos" w:eastAsia="Aptos" w:cs="Aptos"/>
          <w:b w:val="1"/>
          <w:bCs w:val="1"/>
          <w:sz w:val="24"/>
          <w:szCs w:val="24"/>
        </w:rPr>
      </w:pPr>
      <w:r w:rsidRPr="363D02DE" w:rsidR="00414D95">
        <w:rPr>
          <w:rFonts w:ascii="Aptos" w:hAnsi="Aptos" w:eastAsia="Aptos" w:cs="Aptos"/>
          <w:b w:val="1"/>
          <w:bCs w:val="1"/>
          <w:sz w:val="24"/>
          <w:szCs w:val="24"/>
        </w:rPr>
        <w:t>27.</w:t>
      </w:r>
      <w:r w:rsidRPr="363D02DE" w:rsidR="0014316D">
        <w:rPr>
          <w:rFonts w:ascii="Aptos" w:hAnsi="Aptos" w:eastAsia="Aptos" w:cs="Aptos"/>
          <w:b w:val="1"/>
          <w:bCs w:val="1"/>
          <w:sz w:val="24"/>
          <w:szCs w:val="24"/>
        </w:rPr>
        <w:t xml:space="preserve"> </w:t>
      </w:r>
      <w:r w:rsidRPr="363D02DE" w:rsidR="00414D95">
        <w:rPr>
          <w:rFonts w:ascii="Aptos" w:hAnsi="Aptos" w:eastAsia="Aptos" w:cs="Aptos"/>
          <w:b w:val="1"/>
          <w:bCs w:val="1"/>
          <w:sz w:val="24"/>
          <w:szCs w:val="24"/>
        </w:rPr>
        <w:t>What are your views on the most effective ways of supporting advocacy and/or advice services</w:t>
      </w:r>
      <w:r w:rsidRPr="363D02DE" w:rsidR="00D47DA6">
        <w:rPr>
          <w:rFonts w:ascii="Aptos" w:hAnsi="Aptos" w:eastAsia="Aptos" w:cs="Aptos"/>
          <w:b w:val="1"/>
          <w:bCs w:val="1"/>
          <w:sz w:val="24"/>
          <w:szCs w:val="24"/>
        </w:rPr>
        <w:t xml:space="preserve"> </w:t>
      </w:r>
      <w:r w:rsidRPr="363D02DE" w:rsidR="00414D95">
        <w:rPr>
          <w:rFonts w:ascii="Aptos" w:hAnsi="Aptos" w:eastAsia="Aptos" w:cs="Aptos"/>
          <w:b w:val="1"/>
          <w:bCs w:val="1"/>
          <w:sz w:val="24"/>
          <w:szCs w:val="24"/>
        </w:rPr>
        <w:t>to help rights-holders realise their rights under the Bill?</w:t>
      </w:r>
    </w:p>
    <w:p w:rsidR="005B22D8" w:rsidP="363D02DE" w:rsidRDefault="005B22D8" w14:paraId="4FA8F85D" w14:textId="77777777" w14:noSpellErr="1">
      <w:pPr>
        <w:jc w:val="both"/>
        <w:rPr>
          <w:rFonts w:ascii="Aptos" w:hAnsi="Aptos" w:eastAsia="Aptos" w:cs="Aptos"/>
          <w:sz w:val="24"/>
          <w:szCs w:val="24"/>
        </w:rPr>
      </w:pPr>
    </w:p>
    <w:p w:rsidR="005B22D8" w:rsidP="363D02DE" w:rsidRDefault="005B22D8" w14:paraId="142B70A3" w14:textId="77777777" w14:noSpellErr="1">
      <w:pPr>
        <w:pStyle w:val="BodyText"/>
        <w:spacing w:before="180" w:after="180"/>
        <w:jc w:val="both"/>
        <w:rPr>
          <w:rFonts w:ascii="Aptos" w:hAnsi="Aptos" w:eastAsia="Aptos" w:cs="Aptos"/>
          <w:sz w:val="24"/>
          <w:szCs w:val="24"/>
        </w:rPr>
      </w:pPr>
      <w:r w:rsidRPr="363D02DE" w:rsidR="005B22D8">
        <w:rPr>
          <w:rFonts w:ascii="Aptos" w:hAnsi="Aptos" w:eastAsia="Aptos" w:cs="Aptos"/>
          <w:sz w:val="24"/>
          <w:szCs w:val="24"/>
        </w:rPr>
        <w:t xml:space="preserve">Young women tell us that they want better </w:t>
      </w:r>
      <w:r w:rsidRPr="363D02DE" w:rsidR="005B22D8">
        <w:rPr>
          <w:rFonts w:ascii="Aptos" w:hAnsi="Aptos" w:eastAsia="Aptos" w:cs="Aptos"/>
          <w:sz w:val="24"/>
          <w:szCs w:val="24"/>
        </w:rPr>
        <w:t xml:space="preserve">understanding of their own human rights, and how to access justice when they are breached. Young women recognise that accessing justice through traditional routes can be retraumatising. How will this legislation ensure that young women can access the justice they deserve? Will there be </w:t>
      </w:r>
      <w:r w:rsidRPr="363D02DE" w:rsidR="005B22D8">
        <w:rPr>
          <w:rFonts w:ascii="Aptos" w:hAnsi="Aptos" w:eastAsia="Aptos" w:cs="Aptos"/>
          <w:sz w:val="24"/>
          <w:szCs w:val="24"/>
        </w:rPr>
        <w:t>appropriate</w:t>
      </w:r>
      <w:r w:rsidRPr="363D02DE" w:rsidR="005B22D8">
        <w:rPr>
          <w:rFonts w:ascii="Aptos" w:hAnsi="Aptos" w:eastAsia="Aptos" w:cs="Aptos"/>
          <w:sz w:val="24"/>
          <w:szCs w:val="24"/>
        </w:rPr>
        <w:t xml:space="preserve"> and safe routes for young women? Will information about justice routes be accessible to all young women?</w:t>
      </w:r>
    </w:p>
    <w:p w:rsidR="003F1730" w:rsidP="363D02DE" w:rsidRDefault="00643B7A" w14:paraId="2FA725FC" w14:textId="42FCCEA6" w14:noSpellErr="1">
      <w:pPr>
        <w:jc w:val="both"/>
        <w:rPr>
          <w:rFonts w:ascii="Aptos" w:hAnsi="Aptos" w:eastAsia="Aptos" w:cs="Aptos"/>
          <w:sz w:val="24"/>
          <w:szCs w:val="24"/>
        </w:rPr>
      </w:pPr>
      <w:r w:rsidRPr="363D02DE" w:rsidR="00643B7A">
        <w:rPr>
          <w:rFonts w:ascii="Aptos" w:hAnsi="Aptos" w:eastAsia="Aptos" w:cs="Aptos"/>
          <w:sz w:val="24"/>
          <w:szCs w:val="24"/>
        </w:rPr>
        <w:t xml:space="preserve">Young women will only have their rights realised if specialist organisations, tailored to their needs, who understand how to support women experiencing gendered rights violations, are adequately funded to ensure CEDAW and related CESCR rights are accessible. This must include an intersectional approach, which understands the </w:t>
      </w:r>
      <w:r w:rsidRPr="363D02DE" w:rsidR="00643B7A">
        <w:rPr>
          <w:rFonts w:ascii="Aptos" w:hAnsi="Aptos" w:eastAsia="Aptos" w:cs="Aptos"/>
          <w:sz w:val="24"/>
          <w:szCs w:val="24"/>
        </w:rPr>
        <w:t>different types</w:t>
      </w:r>
      <w:r w:rsidRPr="363D02DE" w:rsidR="00643B7A">
        <w:rPr>
          <w:rFonts w:ascii="Aptos" w:hAnsi="Aptos" w:eastAsia="Aptos" w:cs="Aptos"/>
          <w:sz w:val="24"/>
          <w:szCs w:val="24"/>
        </w:rPr>
        <w:t xml:space="preserve"> of services </w:t>
      </w:r>
      <w:r w:rsidRPr="363D02DE" w:rsidR="00643B7A">
        <w:rPr>
          <w:rFonts w:ascii="Aptos" w:hAnsi="Aptos" w:eastAsia="Aptos" w:cs="Aptos"/>
          <w:sz w:val="24"/>
          <w:szCs w:val="24"/>
        </w:rPr>
        <w:t>different groups</w:t>
      </w:r>
      <w:r w:rsidRPr="363D02DE" w:rsidR="00643B7A">
        <w:rPr>
          <w:rFonts w:ascii="Aptos" w:hAnsi="Aptos" w:eastAsia="Aptos" w:cs="Aptos"/>
          <w:sz w:val="24"/>
          <w:szCs w:val="24"/>
        </w:rPr>
        <w:t xml:space="preserve"> require.</w:t>
      </w:r>
    </w:p>
    <w:p w:rsidRPr="00277857" w:rsidR="00277857" w:rsidP="363D02DE" w:rsidRDefault="004B5B2D" w14:paraId="29D5FB50" w14:textId="4083DC7A" w14:noSpellErr="1">
      <w:pPr>
        <w:jc w:val="both"/>
        <w:rPr>
          <w:rFonts w:ascii="Aptos" w:hAnsi="Aptos" w:eastAsia="Aptos" w:cs="Aptos"/>
          <w:b w:val="1"/>
          <w:bCs w:val="1"/>
          <w:sz w:val="24"/>
          <w:szCs w:val="24"/>
        </w:rPr>
      </w:pPr>
      <w:r w:rsidRPr="363D02DE" w:rsidR="004B5B2D">
        <w:rPr>
          <w:rFonts w:ascii="Aptos" w:hAnsi="Aptos" w:eastAsia="Aptos" w:cs="Aptos"/>
          <w:b w:val="1"/>
          <w:bCs w:val="1"/>
          <w:sz w:val="24"/>
          <w:szCs w:val="24"/>
        </w:rPr>
        <w:t xml:space="preserve"> </w:t>
      </w:r>
    </w:p>
    <w:sectPr w:rsidRPr="00277857" w:rsidR="00277857">
      <w:headerReference w:type="default" r:id="rId11"/>
      <w:pgSz w:w="11906" w:h="16838" w:orient="portrait"/>
      <w:pgMar w:top="1440" w:right="1440" w:bottom="1440" w:left="1440" w:header="708" w:footer="708" w:gutter="0"/>
      <w:cols w:space="708"/>
      <w:docGrid w:linePitch="360"/>
      <w:footerReference w:type="default" r:id="Rb45d93278bc34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128C8" w:rsidP="00E001BD" w:rsidRDefault="001128C8" w14:paraId="2D4D4DD6" w14:textId="77777777">
      <w:r>
        <w:separator/>
      </w:r>
    </w:p>
  </w:endnote>
  <w:endnote w:type="continuationSeparator" w:id="0">
    <w:p w:rsidR="001128C8" w:rsidP="00E001BD" w:rsidRDefault="001128C8" w14:paraId="3B00C3E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Quicksand">
    <w:altName w:val="Cambria"/>
    <w:panose1 w:val="020B0604020202020204"/>
    <w:charset w:val="00"/>
    <w:family w:val="roman"/>
    <w:notTrueType/>
    <w:pitch w:val="default"/>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363D02DE" w:rsidTr="363D02DE" w14:paraId="41BE0A8E">
      <w:trPr>
        <w:trHeight w:val="300"/>
      </w:trPr>
      <w:tc>
        <w:tcPr>
          <w:tcW w:w="3005" w:type="dxa"/>
          <w:tcMar/>
        </w:tcPr>
        <w:p w:rsidR="363D02DE" w:rsidP="363D02DE" w:rsidRDefault="363D02DE" w14:paraId="5AA9ECAF" w14:textId="4D9AFBC6">
          <w:pPr>
            <w:pStyle w:val="Header"/>
            <w:bidi w:val="0"/>
            <w:ind w:left="-115"/>
            <w:jc w:val="left"/>
            <w:rPr/>
          </w:pPr>
          <w:r>
            <w:fldChar w:fldCharType="begin"/>
          </w:r>
          <w:r>
            <w:instrText xml:space="preserve">PAGE</w:instrText>
          </w:r>
          <w:r>
            <w:fldChar w:fldCharType="separate"/>
          </w:r>
          <w:r>
            <w:fldChar w:fldCharType="end"/>
          </w:r>
        </w:p>
      </w:tc>
      <w:tc>
        <w:tcPr>
          <w:tcW w:w="3005" w:type="dxa"/>
          <w:tcMar/>
        </w:tcPr>
        <w:p w:rsidR="363D02DE" w:rsidP="363D02DE" w:rsidRDefault="363D02DE" w14:paraId="214C49A5" w14:textId="26BADD54">
          <w:pPr>
            <w:pStyle w:val="Header"/>
            <w:bidi w:val="0"/>
            <w:jc w:val="center"/>
            <w:rPr/>
          </w:pPr>
        </w:p>
      </w:tc>
      <w:tc>
        <w:tcPr>
          <w:tcW w:w="3005" w:type="dxa"/>
          <w:tcMar/>
        </w:tcPr>
        <w:p w:rsidR="363D02DE" w:rsidP="363D02DE" w:rsidRDefault="363D02DE" w14:paraId="49500A03" w14:textId="03614A8E">
          <w:pPr>
            <w:pStyle w:val="Header"/>
            <w:bidi w:val="0"/>
            <w:ind w:right="-115"/>
            <w:jc w:val="right"/>
            <w:rPr/>
          </w:pPr>
        </w:p>
      </w:tc>
    </w:tr>
  </w:tbl>
  <w:p w:rsidR="363D02DE" w:rsidP="363D02DE" w:rsidRDefault="363D02DE" w14:paraId="0A8AD79C" w14:textId="04B1F1AD">
    <w:pPr>
      <w:pStyle w:val="Footer"/>
      <w:bidi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128C8" w:rsidP="00E001BD" w:rsidRDefault="001128C8" w14:paraId="3E821A2B" w14:textId="77777777">
      <w:r>
        <w:separator/>
      </w:r>
    </w:p>
  </w:footnote>
  <w:footnote w:type="continuationSeparator" w:id="0">
    <w:p w:rsidR="001128C8" w:rsidP="00E001BD" w:rsidRDefault="001128C8" w14:paraId="52E388D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01BD" w:rsidRDefault="00E001BD" w14:paraId="6029DA0D" w14:textId="646B65E5" w14:noSpellErr="1">
    <w:pPr>
      <w:pStyle w:val="Head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00D4D"/>
    <w:multiLevelType w:val="hybridMultilevel"/>
    <w:tmpl w:val="D88AAE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137066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F30"/>
    <w:rsid w:val="000015A2"/>
    <w:rsid w:val="00010690"/>
    <w:rsid w:val="000116F9"/>
    <w:rsid w:val="00035321"/>
    <w:rsid w:val="00055B3A"/>
    <w:rsid w:val="00061C9C"/>
    <w:rsid w:val="00066E09"/>
    <w:rsid w:val="000712DD"/>
    <w:rsid w:val="00075A33"/>
    <w:rsid w:val="00075CAA"/>
    <w:rsid w:val="000871CF"/>
    <w:rsid w:val="000A008C"/>
    <w:rsid w:val="000C3DEF"/>
    <w:rsid w:val="000D0E48"/>
    <w:rsid w:val="000D6CC0"/>
    <w:rsid w:val="000F27A7"/>
    <w:rsid w:val="001009CB"/>
    <w:rsid w:val="00104130"/>
    <w:rsid w:val="0011283F"/>
    <w:rsid w:val="001128C8"/>
    <w:rsid w:val="00116B81"/>
    <w:rsid w:val="0012363B"/>
    <w:rsid w:val="0014316D"/>
    <w:rsid w:val="00186D39"/>
    <w:rsid w:val="00196E23"/>
    <w:rsid w:val="001C359C"/>
    <w:rsid w:val="001D1136"/>
    <w:rsid w:val="001D472C"/>
    <w:rsid w:val="00211530"/>
    <w:rsid w:val="00211FDF"/>
    <w:rsid w:val="002455C6"/>
    <w:rsid w:val="00247BFD"/>
    <w:rsid w:val="00251A12"/>
    <w:rsid w:val="00261197"/>
    <w:rsid w:val="00270C24"/>
    <w:rsid w:val="00272BF5"/>
    <w:rsid w:val="00277857"/>
    <w:rsid w:val="00297635"/>
    <w:rsid w:val="002A0AB1"/>
    <w:rsid w:val="002A0EFE"/>
    <w:rsid w:val="002E0BBC"/>
    <w:rsid w:val="002E599F"/>
    <w:rsid w:val="00307414"/>
    <w:rsid w:val="00315C7B"/>
    <w:rsid w:val="003229C7"/>
    <w:rsid w:val="003262E2"/>
    <w:rsid w:val="00333E20"/>
    <w:rsid w:val="00334A2D"/>
    <w:rsid w:val="0033796E"/>
    <w:rsid w:val="00341779"/>
    <w:rsid w:val="00364AF4"/>
    <w:rsid w:val="003A0FF5"/>
    <w:rsid w:val="003A38F8"/>
    <w:rsid w:val="003C2E29"/>
    <w:rsid w:val="003F1730"/>
    <w:rsid w:val="00407713"/>
    <w:rsid w:val="00411C16"/>
    <w:rsid w:val="00414D95"/>
    <w:rsid w:val="00425C1B"/>
    <w:rsid w:val="00431E67"/>
    <w:rsid w:val="004527F6"/>
    <w:rsid w:val="004532FD"/>
    <w:rsid w:val="00455AFF"/>
    <w:rsid w:val="00457745"/>
    <w:rsid w:val="004853E4"/>
    <w:rsid w:val="004917CA"/>
    <w:rsid w:val="004B161A"/>
    <w:rsid w:val="004B5B2D"/>
    <w:rsid w:val="004C0F0F"/>
    <w:rsid w:val="004C34B7"/>
    <w:rsid w:val="004D6C41"/>
    <w:rsid w:val="004E2105"/>
    <w:rsid w:val="00501B44"/>
    <w:rsid w:val="00534AE5"/>
    <w:rsid w:val="005438CE"/>
    <w:rsid w:val="00560BAF"/>
    <w:rsid w:val="0056214D"/>
    <w:rsid w:val="00563072"/>
    <w:rsid w:val="005726D8"/>
    <w:rsid w:val="00572DB6"/>
    <w:rsid w:val="00576FE7"/>
    <w:rsid w:val="00584107"/>
    <w:rsid w:val="00592A3A"/>
    <w:rsid w:val="00595E29"/>
    <w:rsid w:val="005B22D8"/>
    <w:rsid w:val="005C3373"/>
    <w:rsid w:val="005D00C8"/>
    <w:rsid w:val="005D058A"/>
    <w:rsid w:val="005D604C"/>
    <w:rsid w:val="005F6985"/>
    <w:rsid w:val="00602CA9"/>
    <w:rsid w:val="0063391E"/>
    <w:rsid w:val="00633E7C"/>
    <w:rsid w:val="00643B7A"/>
    <w:rsid w:val="006449D1"/>
    <w:rsid w:val="00670F04"/>
    <w:rsid w:val="006A187A"/>
    <w:rsid w:val="006C1E73"/>
    <w:rsid w:val="006D2DF8"/>
    <w:rsid w:val="006D56A9"/>
    <w:rsid w:val="006E45E8"/>
    <w:rsid w:val="006F4719"/>
    <w:rsid w:val="00702563"/>
    <w:rsid w:val="00714FA4"/>
    <w:rsid w:val="00731856"/>
    <w:rsid w:val="0074533D"/>
    <w:rsid w:val="00747DD9"/>
    <w:rsid w:val="00752B90"/>
    <w:rsid w:val="00753F30"/>
    <w:rsid w:val="00760BAF"/>
    <w:rsid w:val="007A248F"/>
    <w:rsid w:val="007B1D17"/>
    <w:rsid w:val="007B413D"/>
    <w:rsid w:val="007B44CB"/>
    <w:rsid w:val="007B6BB3"/>
    <w:rsid w:val="007E6ED2"/>
    <w:rsid w:val="00823B12"/>
    <w:rsid w:val="00825121"/>
    <w:rsid w:val="00827BC9"/>
    <w:rsid w:val="00853245"/>
    <w:rsid w:val="00855E3D"/>
    <w:rsid w:val="00877DDE"/>
    <w:rsid w:val="00892464"/>
    <w:rsid w:val="0089797E"/>
    <w:rsid w:val="008A2920"/>
    <w:rsid w:val="008A2A1A"/>
    <w:rsid w:val="008C3E3A"/>
    <w:rsid w:val="008C582C"/>
    <w:rsid w:val="008D45AC"/>
    <w:rsid w:val="008E51B5"/>
    <w:rsid w:val="008F2A76"/>
    <w:rsid w:val="00907202"/>
    <w:rsid w:val="00913EC6"/>
    <w:rsid w:val="009334A8"/>
    <w:rsid w:val="00942EDB"/>
    <w:rsid w:val="00947230"/>
    <w:rsid w:val="0095773C"/>
    <w:rsid w:val="00957DCB"/>
    <w:rsid w:val="00975C38"/>
    <w:rsid w:val="0098174A"/>
    <w:rsid w:val="0098427B"/>
    <w:rsid w:val="0098600A"/>
    <w:rsid w:val="0098675A"/>
    <w:rsid w:val="009905AF"/>
    <w:rsid w:val="00990788"/>
    <w:rsid w:val="00996440"/>
    <w:rsid w:val="009D20D1"/>
    <w:rsid w:val="009E0259"/>
    <w:rsid w:val="009F44DF"/>
    <w:rsid w:val="00A275D7"/>
    <w:rsid w:val="00A600EF"/>
    <w:rsid w:val="00A62A87"/>
    <w:rsid w:val="00A80D46"/>
    <w:rsid w:val="00AC0CE1"/>
    <w:rsid w:val="00AC0DA5"/>
    <w:rsid w:val="00AD0F42"/>
    <w:rsid w:val="00AD4667"/>
    <w:rsid w:val="00AE695A"/>
    <w:rsid w:val="00B30844"/>
    <w:rsid w:val="00B36A8B"/>
    <w:rsid w:val="00B434A3"/>
    <w:rsid w:val="00B64EA5"/>
    <w:rsid w:val="00B75DB9"/>
    <w:rsid w:val="00B82F60"/>
    <w:rsid w:val="00B9217F"/>
    <w:rsid w:val="00BA1EA5"/>
    <w:rsid w:val="00BA6F0F"/>
    <w:rsid w:val="00BA71C1"/>
    <w:rsid w:val="00BC5044"/>
    <w:rsid w:val="00BD1417"/>
    <w:rsid w:val="00BD26D4"/>
    <w:rsid w:val="00BE2735"/>
    <w:rsid w:val="00BF790E"/>
    <w:rsid w:val="00C04B78"/>
    <w:rsid w:val="00C05ABA"/>
    <w:rsid w:val="00C31ECE"/>
    <w:rsid w:val="00C472E1"/>
    <w:rsid w:val="00C525B8"/>
    <w:rsid w:val="00C64724"/>
    <w:rsid w:val="00C73173"/>
    <w:rsid w:val="00C90579"/>
    <w:rsid w:val="00C91F7B"/>
    <w:rsid w:val="00CB0E30"/>
    <w:rsid w:val="00CF6593"/>
    <w:rsid w:val="00D01187"/>
    <w:rsid w:val="00D204C5"/>
    <w:rsid w:val="00D23085"/>
    <w:rsid w:val="00D4334B"/>
    <w:rsid w:val="00D47DA6"/>
    <w:rsid w:val="00D514DF"/>
    <w:rsid w:val="00D552B5"/>
    <w:rsid w:val="00D6388D"/>
    <w:rsid w:val="00D638E4"/>
    <w:rsid w:val="00D8530B"/>
    <w:rsid w:val="00D91153"/>
    <w:rsid w:val="00DD0067"/>
    <w:rsid w:val="00DD3BA6"/>
    <w:rsid w:val="00DE04DF"/>
    <w:rsid w:val="00DF61CF"/>
    <w:rsid w:val="00DF7A31"/>
    <w:rsid w:val="00E001BD"/>
    <w:rsid w:val="00E055A8"/>
    <w:rsid w:val="00E243D4"/>
    <w:rsid w:val="00E34933"/>
    <w:rsid w:val="00E42CA4"/>
    <w:rsid w:val="00E46680"/>
    <w:rsid w:val="00E53B4B"/>
    <w:rsid w:val="00E540D2"/>
    <w:rsid w:val="00EA2D5C"/>
    <w:rsid w:val="00ED7E59"/>
    <w:rsid w:val="00EE0F9E"/>
    <w:rsid w:val="00EE2BFD"/>
    <w:rsid w:val="00EF0705"/>
    <w:rsid w:val="00F34610"/>
    <w:rsid w:val="00F474AA"/>
    <w:rsid w:val="00F548D7"/>
    <w:rsid w:val="00F57D7F"/>
    <w:rsid w:val="00F650B8"/>
    <w:rsid w:val="00FA0DE4"/>
    <w:rsid w:val="00FA2198"/>
    <w:rsid w:val="00FA45C8"/>
    <w:rsid w:val="00FA5CB9"/>
    <w:rsid w:val="00FC1269"/>
    <w:rsid w:val="00FC4833"/>
    <w:rsid w:val="00FC7AF0"/>
    <w:rsid w:val="16D1F115"/>
    <w:rsid w:val="1A0991D7"/>
    <w:rsid w:val="1BA56238"/>
    <w:rsid w:val="35512D71"/>
    <w:rsid w:val="363D02DE"/>
    <w:rsid w:val="4B9D67FF"/>
    <w:rsid w:val="4EC996A4"/>
    <w:rsid w:val="6A806EBD"/>
    <w:rsid w:val="74668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14F4F8E"/>
  <w15:chartTrackingRefBased/>
  <w15:docId w15:val="{6EDA075D-EE9E-2645-BB6B-CF301A8F5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basedOn w:val="DefaultParagraphFont"/>
    <w:uiPriority w:val="99"/>
    <w:semiHidden/>
    <w:unhideWhenUsed/>
    <w:rsid w:val="005D058A"/>
    <w:rPr>
      <w:sz w:val="16"/>
      <w:szCs w:val="16"/>
    </w:rPr>
  </w:style>
  <w:style w:type="paragraph" w:styleId="CommentText">
    <w:name w:val="annotation text"/>
    <w:basedOn w:val="Normal"/>
    <w:link w:val="CommentTextChar"/>
    <w:uiPriority w:val="99"/>
    <w:semiHidden/>
    <w:unhideWhenUsed/>
    <w:rsid w:val="005D058A"/>
    <w:rPr>
      <w:sz w:val="20"/>
      <w:szCs w:val="20"/>
    </w:rPr>
  </w:style>
  <w:style w:type="character" w:styleId="CommentTextChar" w:customStyle="1">
    <w:name w:val="Comment Text Char"/>
    <w:basedOn w:val="DefaultParagraphFont"/>
    <w:link w:val="CommentText"/>
    <w:uiPriority w:val="99"/>
    <w:semiHidden/>
    <w:rsid w:val="005D058A"/>
    <w:rPr>
      <w:sz w:val="20"/>
      <w:szCs w:val="20"/>
    </w:rPr>
  </w:style>
  <w:style w:type="paragraph" w:styleId="CommentSubject">
    <w:name w:val="annotation subject"/>
    <w:basedOn w:val="CommentText"/>
    <w:next w:val="CommentText"/>
    <w:link w:val="CommentSubjectChar"/>
    <w:uiPriority w:val="99"/>
    <w:semiHidden/>
    <w:unhideWhenUsed/>
    <w:rsid w:val="005D058A"/>
    <w:rPr>
      <w:b/>
      <w:bCs/>
    </w:rPr>
  </w:style>
  <w:style w:type="character" w:styleId="CommentSubjectChar" w:customStyle="1">
    <w:name w:val="Comment Subject Char"/>
    <w:basedOn w:val="CommentTextChar"/>
    <w:link w:val="CommentSubject"/>
    <w:uiPriority w:val="99"/>
    <w:semiHidden/>
    <w:rsid w:val="005D058A"/>
    <w:rPr>
      <w:b/>
      <w:bCs/>
      <w:sz w:val="20"/>
      <w:szCs w:val="20"/>
    </w:rPr>
  </w:style>
  <w:style w:type="character" w:styleId="Hyperlink">
    <w:name w:val="Hyperlink"/>
    <w:basedOn w:val="DefaultParagraphFont"/>
    <w:uiPriority w:val="99"/>
    <w:unhideWhenUsed/>
    <w:rsid w:val="000C3DEF"/>
    <w:rPr>
      <w:color w:val="0563C1" w:themeColor="hyperlink"/>
      <w:u w:val="single"/>
    </w:rPr>
  </w:style>
  <w:style w:type="character" w:styleId="UnresolvedMention">
    <w:name w:val="Unresolved Mention"/>
    <w:basedOn w:val="DefaultParagraphFont"/>
    <w:uiPriority w:val="99"/>
    <w:semiHidden/>
    <w:unhideWhenUsed/>
    <w:rsid w:val="000C3DEF"/>
    <w:rPr>
      <w:color w:val="605E5C"/>
      <w:shd w:val="clear" w:color="auto" w:fill="E1DFDD"/>
    </w:rPr>
  </w:style>
  <w:style w:type="paragraph" w:styleId="BodyText">
    <w:name w:val="Body Text"/>
    <w:basedOn w:val="Normal"/>
    <w:link w:val="BodyTextChar"/>
    <w:uiPriority w:val="99"/>
    <w:semiHidden/>
    <w:unhideWhenUsed/>
    <w:rsid w:val="005D604C"/>
    <w:pPr>
      <w:spacing w:after="120"/>
    </w:pPr>
  </w:style>
  <w:style w:type="character" w:styleId="BodyTextChar" w:customStyle="1">
    <w:name w:val="Body Text Char"/>
    <w:basedOn w:val="DefaultParagraphFont"/>
    <w:link w:val="BodyText"/>
    <w:uiPriority w:val="99"/>
    <w:semiHidden/>
    <w:rsid w:val="005D604C"/>
  </w:style>
  <w:style w:type="paragraph" w:styleId="NormalWeb">
    <w:name w:val="Normal (Web)"/>
    <w:basedOn w:val="Normal"/>
    <w:uiPriority w:val="99"/>
    <w:unhideWhenUsed/>
    <w:rsid w:val="00752B90"/>
    <w:pPr>
      <w:spacing w:before="100" w:beforeAutospacing="1" w:after="100" w:afterAutospacing="1"/>
    </w:pPr>
    <w:rPr>
      <w:rFonts w:ascii="Times New Roman" w:hAnsi="Times New Roman" w:eastAsia="Times New Roman" w:cs="Times New Roman"/>
      <w:kern w:val="0"/>
      <w:lang w:eastAsia="en-GB"/>
      <w14:ligatures w14:val="none"/>
    </w:rPr>
  </w:style>
  <w:style w:type="character" w:styleId="apple-converted-space" w:customStyle="1">
    <w:name w:val="apple-converted-space"/>
    <w:basedOn w:val="DefaultParagraphFont"/>
    <w:rsid w:val="00297635"/>
  </w:style>
  <w:style w:type="paragraph" w:styleId="Header">
    <w:name w:val="header"/>
    <w:basedOn w:val="Normal"/>
    <w:link w:val="HeaderChar"/>
    <w:uiPriority w:val="99"/>
    <w:unhideWhenUsed/>
    <w:rsid w:val="00E001BD"/>
    <w:pPr>
      <w:tabs>
        <w:tab w:val="center" w:pos="4513"/>
        <w:tab w:val="right" w:pos="9026"/>
      </w:tabs>
    </w:pPr>
  </w:style>
  <w:style w:type="character" w:styleId="HeaderChar" w:customStyle="1">
    <w:name w:val="Header Char"/>
    <w:basedOn w:val="DefaultParagraphFont"/>
    <w:link w:val="Header"/>
    <w:uiPriority w:val="99"/>
    <w:rsid w:val="00E001BD"/>
  </w:style>
  <w:style w:type="paragraph" w:styleId="Footer">
    <w:name w:val="footer"/>
    <w:basedOn w:val="Normal"/>
    <w:link w:val="FooterChar"/>
    <w:uiPriority w:val="99"/>
    <w:unhideWhenUsed/>
    <w:rsid w:val="00E001BD"/>
    <w:pPr>
      <w:tabs>
        <w:tab w:val="center" w:pos="4513"/>
        <w:tab w:val="right" w:pos="9026"/>
      </w:tabs>
    </w:pPr>
  </w:style>
  <w:style w:type="character" w:styleId="FooterChar" w:customStyle="1">
    <w:name w:val="Footer Char"/>
    <w:basedOn w:val="DefaultParagraphFont"/>
    <w:link w:val="Footer"/>
    <w:uiPriority w:val="99"/>
    <w:rsid w:val="00E001B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9182">
      <w:bodyDiv w:val="1"/>
      <w:marLeft w:val="0"/>
      <w:marRight w:val="0"/>
      <w:marTop w:val="0"/>
      <w:marBottom w:val="0"/>
      <w:divBdr>
        <w:top w:val="none" w:sz="0" w:space="0" w:color="auto"/>
        <w:left w:val="none" w:sz="0" w:space="0" w:color="auto"/>
        <w:bottom w:val="none" w:sz="0" w:space="0" w:color="auto"/>
        <w:right w:val="none" w:sz="0" w:space="0" w:color="auto"/>
      </w:divBdr>
    </w:div>
    <w:div w:id="105344716">
      <w:bodyDiv w:val="1"/>
      <w:marLeft w:val="0"/>
      <w:marRight w:val="0"/>
      <w:marTop w:val="0"/>
      <w:marBottom w:val="0"/>
      <w:divBdr>
        <w:top w:val="none" w:sz="0" w:space="0" w:color="auto"/>
        <w:left w:val="none" w:sz="0" w:space="0" w:color="auto"/>
        <w:bottom w:val="none" w:sz="0" w:space="0" w:color="auto"/>
        <w:right w:val="none" w:sz="0" w:space="0" w:color="auto"/>
      </w:divBdr>
    </w:div>
    <w:div w:id="764695508">
      <w:bodyDiv w:val="1"/>
      <w:marLeft w:val="0"/>
      <w:marRight w:val="0"/>
      <w:marTop w:val="0"/>
      <w:marBottom w:val="0"/>
      <w:divBdr>
        <w:top w:val="none" w:sz="0" w:space="0" w:color="auto"/>
        <w:left w:val="none" w:sz="0" w:space="0" w:color="auto"/>
        <w:bottom w:val="none" w:sz="0" w:space="0" w:color="auto"/>
        <w:right w:val="none" w:sz="0" w:space="0" w:color="auto"/>
      </w:divBdr>
    </w:div>
    <w:div w:id="896088222">
      <w:bodyDiv w:val="1"/>
      <w:marLeft w:val="0"/>
      <w:marRight w:val="0"/>
      <w:marTop w:val="0"/>
      <w:marBottom w:val="0"/>
      <w:divBdr>
        <w:top w:val="none" w:sz="0" w:space="0" w:color="auto"/>
        <w:left w:val="none" w:sz="0" w:space="0" w:color="auto"/>
        <w:bottom w:val="none" w:sz="0" w:space="0" w:color="auto"/>
        <w:right w:val="none" w:sz="0" w:space="0" w:color="auto"/>
      </w:divBdr>
    </w:div>
    <w:div w:id="2075271762">
      <w:bodyDiv w:val="1"/>
      <w:marLeft w:val="0"/>
      <w:marRight w:val="0"/>
      <w:marTop w:val="0"/>
      <w:marBottom w:val="0"/>
      <w:divBdr>
        <w:top w:val="none" w:sz="0" w:space="0" w:color="auto"/>
        <w:left w:val="none" w:sz="0" w:space="0" w:color="auto"/>
        <w:bottom w:val="none" w:sz="0" w:space="0" w:color="auto"/>
        <w:right w:val="none" w:sz="0" w:space="0" w:color="auto"/>
      </w:divBdr>
    </w:div>
    <w:div w:id="214095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2.png" Id="Re79e4d312dc84a36" /><Relationship Type="http://schemas.openxmlformats.org/officeDocument/2006/relationships/hyperlink" Target="https://www.youngwomenscot.org/syws" TargetMode="External" Id="R24262eab0f264912" /><Relationship Type="http://schemas.openxmlformats.org/officeDocument/2006/relationships/footer" Target="footer.xml" Id="Rb45d93278bc3436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28B8DB0D85DE408D4B77C39A124830" ma:contentTypeVersion="18" ma:contentTypeDescription="Create a new document." ma:contentTypeScope="" ma:versionID="d3f00d6aa732cae8b3d280646f1002c7">
  <xsd:schema xmlns:xsd="http://www.w3.org/2001/XMLSchema" xmlns:xs="http://www.w3.org/2001/XMLSchema" xmlns:p="http://schemas.microsoft.com/office/2006/metadata/properties" xmlns:ns2="15d93129-a28d-46ce-9b62-92f5f656a313" xmlns:ns3="38b603b3-0aa4-43d8-883d-adb8c1693190" targetNamespace="http://schemas.microsoft.com/office/2006/metadata/properties" ma:root="true" ma:fieldsID="d427960f51884799eadf3e03b3348935" ns2:_="" ns3:_="">
    <xsd:import namespace="15d93129-a28d-46ce-9b62-92f5f656a313"/>
    <xsd:import namespace="38b603b3-0aa4-43d8-883d-adb8c16931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93129-a28d-46ce-9b62-92f5f656a3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cfa0a1-40f7-4b10-b552-af2fbf5eae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b603b3-0aa4-43d8-883d-adb8c169319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928a5b-9c98-4892-b3e2-28377a2ff602}" ma:internalName="TaxCatchAll" ma:showField="CatchAllData" ma:web="38b603b3-0aa4-43d8-883d-adb8c16931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5d93129-a28d-46ce-9b62-92f5f656a313">
      <Terms xmlns="http://schemas.microsoft.com/office/infopath/2007/PartnerControls"/>
    </lcf76f155ced4ddcb4097134ff3c332f>
    <TaxCatchAll xmlns="38b603b3-0aa4-43d8-883d-adb8c169319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5221EC-8B81-491E-AD23-4427C3B71D24}"/>
</file>

<file path=customXml/itemProps2.xml><?xml version="1.0" encoding="utf-8"?>
<ds:datastoreItem xmlns:ds="http://schemas.openxmlformats.org/officeDocument/2006/customXml" ds:itemID="{653846AE-B919-4B8D-9C2A-6006D8855BCC}">
  <ds:schemaRefs>
    <ds:schemaRef ds:uri="http://schemas.microsoft.com/office/2006/metadata/properties"/>
    <ds:schemaRef ds:uri="http://schemas.microsoft.com/office/infopath/2007/PartnerControls"/>
    <ds:schemaRef ds:uri="15d93129-a28d-46ce-9b62-92f5f656a313"/>
    <ds:schemaRef ds:uri="38b603b3-0aa4-43d8-883d-adb8c1693190"/>
  </ds:schemaRefs>
</ds:datastoreItem>
</file>

<file path=customXml/itemProps3.xml><?xml version="1.0" encoding="utf-8"?>
<ds:datastoreItem xmlns:ds="http://schemas.openxmlformats.org/officeDocument/2006/customXml" ds:itemID="{9F2E8A65-C7D7-43CD-BEDA-B8FDD39F0A2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Rhianna Mallia</dc:creator>
  <cp:keywords/>
  <dc:description/>
  <cp:lastModifiedBy>Rebecca Mason</cp:lastModifiedBy>
  <cp:revision>219</cp:revision>
  <cp:lastPrinted>2023-10-04T15:16:00Z</cp:lastPrinted>
  <dcterms:created xsi:type="dcterms:W3CDTF">2023-09-12T08:35:00Z</dcterms:created>
  <dcterms:modified xsi:type="dcterms:W3CDTF">2024-04-10T16:08:36Z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0x010100E928B8DB0D85DE408D4B77C39A124830</vt:lpwstr>
  </property>
  <property fmtid="{D5CDD505-2E9C-101B-9397-08002B2CF9AE}" pid="3" name="MediaServiceImageTags">
    <vt:lpwstr/>
  </property>
</Properties>
</file>